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7A" w:rsidRPr="00BB597A" w:rsidRDefault="00BB597A" w:rsidP="00EB4AF3">
      <w:pPr>
        <w:pStyle w:val="NormalWeb"/>
        <w:spacing w:line="360" w:lineRule="auto"/>
        <w:jc w:val="both"/>
        <w:rPr>
          <w:b/>
          <w:sz w:val="32"/>
          <w:szCs w:val="32"/>
        </w:rPr>
      </w:pPr>
      <w:r w:rsidRPr="00BB597A">
        <w:rPr>
          <w:b/>
          <w:sz w:val="32"/>
          <w:szCs w:val="32"/>
          <w:highlight w:val="yellow"/>
        </w:rPr>
        <w:t>Democratization Problems of Turkey</w:t>
      </w:r>
      <w:r w:rsidRPr="00BB597A">
        <w:rPr>
          <w:b/>
          <w:sz w:val="32"/>
          <w:szCs w:val="32"/>
        </w:rPr>
        <w:t xml:space="preserve"> </w:t>
      </w:r>
    </w:p>
    <w:p w:rsidR="00EB4AF3" w:rsidRPr="00717889" w:rsidRDefault="00EB4AF3" w:rsidP="00EB4AF3">
      <w:pPr>
        <w:pStyle w:val="NormalWeb"/>
        <w:spacing w:line="360" w:lineRule="auto"/>
        <w:jc w:val="both"/>
        <w:rPr>
          <w:b/>
        </w:rPr>
      </w:pPr>
      <w:r w:rsidRPr="00717889">
        <w:rPr>
          <w:b/>
          <w:i/>
        </w:rPr>
        <w:t xml:space="preserve">Procedural Democratic Minimum </w:t>
      </w:r>
      <w:r>
        <w:rPr>
          <w:b/>
          <w:i/>
        </w:rPr>
        <w:t>Model</w:t>
      </w:r>
    </w:p>
    <w:p w:rsidR="00EB4AF3" w:rsidRPr="00E3539E" w:rsidRDefault="00EB4AF3" w:rsidP="00EB4A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Dahl’s </w:t>
      </w:r>
      <w:proofErr w:type="spellStart"/>
      <w:r>
        <w:rPr>
          <w:rFonts w:ascii="Times New Roman" w:hAnsi="Times New Roman" w:cs="Times New Roman"/>
          <w:sz w:val="24"/>
          <w:szCs w:val="24"/>
        </w:rPr>
        <w:t>polyarchy</w:t>
      </w:r>
      <w:proofErr w:type="spellEnd"/>
      <w:r>
        <w:rPr>
          <w:rFonts w:ascii="Times New Roman" w:hAnsi="Times New Roman" w:cs="Times New Roman"/>
          <w:sz w:val="24"/>
          <w:szCs w:val="24"/>
        </w:rPr>
        <w:t xml:space="preserve"> (1971)</w:t>
      </w:r>
      <w:r w:rsidRPr="001C0BD8">
        <w:rPr>
          <w:rFonts w:ascii="Times New Roman" w:hAnsi="Times New Roman" w:cs="Times New Roman"/>
          <w:sz w:val="24"/>
          <w:szCs w:val="24"/>
        </w:rPr>
        <w:t xml:space="preserve"> stands ou</w:t>
      </w:r>
      <w:bookmarkStart w:id="0" w:name="_GoBack"/>
      <w:bookmarkEnd w:id="0"/>
      <w:r w:rsidRPr="001C0BD8">
        <w:rPr>
          <w:rFonts w:ascii="Times New Roman" w:hAnsi="Times New Roman" w:cs="Times New Roman"/>
          <w:sz w:val="24"/>
          <w:szCs w:val="24"/>
        </w:rPr>
        <w:t xml:space="preserve">t as the most </w:t>
      </w:r>
      <w:r>
        <w:rPr>
          <w:rFonts w:ascii="Times New Roman" w:hAnsi="Times New Roman" w:cs="Times New Roman"/>
          <w:sz w:val="24"/>
          <w:szCs w:val="24"/>
        </w:rPr>
        <w:t>commonly used model for “procedural minimum”</w:t>
      </w:r>
      <w:r w:rsidRPr="001C0BD8">
        <w:rPr>
          <w:rFonts w:ascii="Times New Roman" w:hAnsi="Times New Roman" w:cs="Times New Roman"/>
          <w:sz w:val="24"/>
          <w:szCs w:val="24"/>
        </w:rPr>
        <w:t xml:space="preserve"> orthodoxy within the democratization literature which stipulates certain amount of </w:t>
      </w:r>
      <w:r w:rsidRPr="002177A2">
        <w:rPr>
          <w:rFonts w:ascii="Times New Roman" w:hAnsi="Times New Roman" w:cs="Times New Roman"/>
          <w:sz w:val="24"/>
          <w:szCs w:val="24"/>
        </w:rPr>
        <w:t>necessary</w:t>
      </w:r>
      <w:r w:rsidRPr="001C0BD8">
        <w:rPr>
          <w:rFonts w:ascii="Times New Roman" w:hAnsi="Times New Roman" w:cs="Times New Roman"/>
          <w:sz w:val="24"/>
          <w:szCs w:val="24"/>
        </w:rPr>
        <w:t xml:space="preserve"> procedural conditions in order to constitute the minimum threshold for any political regime</w:t>
      </w:r>
      <w:r>
        <w:rPr>
          <w:rFonts w:ascii="Times New Roman" w:hAnsi="Times New Roman" w:cs="Times New Roman"/>
          <w:sz w:val="24"/>
          <w:szCs w:val="24"/>
        </w:rPr>
        <w:t xml:space="preserve"> to be considered as </w:t>
      </w:r>
      <w:proofErr w:type="spellStart"/>
      <w:r>
        <w:rPr>
          <w:rFonts w:ascii="Times New Roman" w:hAnsi="Times New Roman" w:cs="Times New Roman"/>
          <w:sz w:val="24"/>
          <w:szCs w:val="24"/>
        </w:rPr>
        <w:t>polyarchy</w:t>
      </w:r>
      <w:proofErr w:type="spellEnd"/>
      <w:r>
        <w:rPr>
          <w:rFonts w:ascii="Times New Roman" w:hAnsi="Times New Roman" w:cs="Times New Roman"/>
          <w:sz w:val="24"/>
          <w:szCs w:val="24"/>
        </w:rPr>
        <w:t xml:space="preserve"> </w:t>
      </w:r>
      <w:r w:rsidRPr="001C0BD8">
        <w:rPr>
          <w:rFonts w:ascii="Times New Roman" w:hAnsi="Times New Roman" w:cs="Times New Roman"/>
          <w:sz w:val="24"/>
          <w:szCs w:val="24"/>
        </w:rPr>
        <w:t>—</w:t>
      </w:r>
      <w:r>
        <w:rPr>
          <w:rFonts w:ascii="Times New Roman" w:hAnsi="Times New Roman" w:cs="Times New Roman"/>
          <w:sz w:val="24"/>
          <w:szCs w:val="24"/>
        </w:rPr>
        <w:t xml:space="preserve"> </w:t>
      </w:r>
      <w:r w:rsidRPr="001C0BD8">
        <w:rPr>
          <w:rFonts w:ascii="Times New Roman" w:hAnsi="Times New Roman" w:cs="Times New Roman"/>
          <w:sz w:val="24"/>
          <w:szCs w:val="24"/>
        </w:rPr>
        <w:t xml:space="preserve">hence the </w:t>
      </w:r>
      <w:r>
        <w:rPr>
          <w:rFonts w:ascii="Times New Roman" w:hAnsi="Times New Roman" w:cs="Times New Roman"/>
          <w:sz w:val="24"/>
          <w:szCs w:val="24"/>
        </w:rPr>
        <w:t>very term “procedural</w:t>
      </w:r>
      <w:r w:rsidRPr="001C0BD8">
        <w:rPr>
          <w:rFonts w:ascii="Times New Roman" w:hAnsi="Times New Roman" w:cs="Times New Roman"/>
          <w:sz w:val="24"/>
          <w:szCs w:val="24"/>
        </w:rPr>
        <w:t xml:space="preserve"> mini</w:t>
      </w:r>
      <w:r>
        <w:rPr>
          <w:rFonts w:ascii="Times New Roman" w:hAnsi="Times New Roman" w:cs="Times New Roman"/>
          <w:sz w:val="24"/>
          <w:szCs w:val="24"/>
        </w:rPr>
        <w:t>mum” (Whitehead, 2002:10)</w:t>
      </w:r>
      <w:r w:rsidRPr="001C0BD8">
        <w:rPr>
          <w:rFonts w:ascii="Times New Roman" w:hAnsi="Times New Roman" w:cs="Times New Roman"/>
          <w:sz w:val="24"/>
          <w:szCs w:val="24"/>
        </w:rPr>
        <w:t xml:space="preserve">. Indeed, it would not be </w:t>
      </w:r>
      <w:r>
        <w:rPr>
          <w:rFonts w:ascii="Times New Roman" w:hAnsi="Times New Roman" w:cs="Times New Roman"/>
          <w:sz w:val="24"/>
          <w:szCs w:val="24"/>
        </w:rPr>
        <w:t xml:space="preserve">an </w:t>
      </w:r>
      <w:r w:rsidRPr="001C0BD8">
        <w:rPr>
          <w:rFonts w:ascii="Times New Roman" w:hAnsi="Times New Roman" w:cs="Times New Roman"/>
          <w:sz w:val="24"/>
          <w:szCs w:val="24"/>
        </w:rPr>
        <w:t xml:space="preserve">exaggeration to claim that the ‘democratic imaginary’ of the bulk of the democratization literature in general and democratic transitions and consolidation literature </w:t>
      </w:r>
      <w:r>
        <w:rPr>
          <w:rFonts w:ascii="Times New Roman" w:hAnsi="Times New Roman" w:cs="Times New Roman"/>
          <w:sz w:val="24"/>
          <w:szCs w:val="24"/>
        </w:rPr>
        <w:t xml:space="preserve">in </w:t>
      </w:r>
      <w:r w:rsidRPr="001C0BD8">
        <w:rPr>
          <w:rFonts w:ascii="Times New Roman" w:hAnsi="Times New Roman" w:cs="Times New Roman"/>
          <w:sz w:val="24"/>
          <w:szCs w:val="24"/>
        </w:rPr>
        <w:t xml:space="preserve">particular is largely grounded on Dahl’s notion of </w:t>
      </w:r>
      <w:proofErr w:type="spellStart"/>
      <w:r w:rsidRPr="001C0BD8">
        <w:rPr>
          <w:rFonts w:ascii="Times New Roman" w:hAnsi="Times New Roman" w:cs="Times New Roman"/>
          <w:sz w:val="24"/>
          <w:szCs w:val="24"/>
        </w:rPr>
        <w:t>polyarchy</w:t>
      </w:r>
      <w:proofErr w:type="spellEnd"/>
      <w:r>
        <w:rPr>
          <w:rFonts w:ascii="Times New Roman" w:hAnsi="Times New Roman" w:cs="Times New Roman"/>
          <w:sz w:val="24"/>
          <w:szCs w:val="24"/>
        </w:rPr>
        <w:t xml:space="preserve">. Dahl’s </w:t>
      </w:r>
      <w:proofErr w:type="spellStart"/>
      <w:r>
        <w:rPr>
          <w:rFonts w:ascii="Times New Roman" w:hAnsi="Times New Roman" w:cs="Times New Roman"/>
          <w:sz w:val="24"/>
          <w:szCs w:val="24"/>
        </w:rPr>
        <w:t>polyarchy</w:t>
      </w:r>
      <w:proofErr w:type="spellEnd"/>
      <w:r>
        <w:rPr>
          <w:rFonts w:ascii="Times New Roman" w:hAnsi="Times New Roman" w:cs="Times New Roman"/>
          <w:sz w:val="24"/>
          <w:szCs w:val="24"/>
        </w:rPr>
        <w:t xml:space="preserve"> has been</w:t>
      </w:r>
      <w:r w:rsidRPr="001C0BD8">
        <w:rPr>
          <w:rFonts w:ascii="Times New Roman" w:hAnsi="Times New Roman" w:cs="Times New Roman"/>
          <w:sz w:val="24"/>
          <w:szCs w:val="24"/>
        </w:rPr>
        <w:t xml:space="preserve"> pervasively rep</w:t>
      </w:r>
      <w:r>
        <w:rPr>
          <w:rFonts w:ascii="Times New Roman" w:hAnsi="Times New Roman" w:cs="Times New Roman"/>
          <w:sz w:val="24"/>
          <w:szCs w:val="24"/>
        </w:rPr>
        <w:t>licated or adopted with</w:t>
      </w:r>
      <w:r w:rsidRPr="001C0BD8">
        <w:rPr>
          <w:rFonts w:ascii="Times New Roman" w:hAnsi="Times New Roman" w:cs="Times New Roman"/>
          <w:sz w:val="24"/>
          <w:szCs w:val="24"/>
        </w:rPr>
        <w:t xml:space="preserve"> more </w:t>
      </w:r>
      <w:r>
        <w:rPr>
          <w:rFonts w:ascii="Times New Roman" w:hAnsi="Times New Roman" w:cs="Times New Roman"/>
          <w:sz w:val="24"/>
          <w:szCs w:val="24"/>
        </w:rPr>
        <w:t>extended</w:t>
      </w:r>
      <w:r w:rsidRPr="001C0BD8">
        <w:rPr>
          <w:rFonts w:ascii="Times New Roman" w:hAnsi="Times New Roman" w:cs="Times New Roman"/>
          <w:sz w:val="24"/>
          <w:szCs w:val="24"/>
        </w:rPr>
        <w:t xml:space="preserve"> </w:t>
      </w:r>
      <w:r>
        <w:rPr>
          <w:rFonts w:ascii="Times New Roman" w:hAnsi="Times New Roman" w:cs="Times New Roman"/>
          <w:sz w:val="24"/>
          <w:szCs w:val="24"/>
        </w:rPr>
        <w:t xml:space="preserve">versions </w:t>
      </w:r>
      <w:r w:rsidRPr="001C0BD8">
        <w:rPr>
          <w:rFonts w:ascii="Times New Roman" w:hAnsi="Times New Roman" w:cs="Times New Roman"/>
          <w:sz w:val="24"/>
          <w:szCs w:val="24"/>
        </w:rPr>
        <w:t>by various scholars</w:t>
      </w:r>
      <w:r>
        <w:rPr>
          <w:rFonts w:ascii="Times New Roman" w:hAnsi="Times New Roman" w:cs="Times New Roman"/>
          <w:sz w:val="24"/>
          <w:szCs w:val="24"/>
        </w:rPr>
        <w:t xml:space="preserve"> as the definition of democracy </w:t>
      </w:r>
      <w:r w:rsidRPr="001C0BD8">
        <w:rPr>
          <w:rFonts w:ascii="Times New Roman" w:hAnsi="Times New Roman" w:cs="Times New Roman"/>
          <w:sz w:val="24"/>
          <w:szCs w:val="24"/>
        </w:rPr>
        <w:t>(</w:t>
      </w:r>
      <w:proofErr w:type="spellStart"/>
      <w:r w:rsidRPr="001C0BD8">
        <w:rPr>
          <w:rFonts w:ascii="Times New Roman" w:hAnsi="Times New Roman" w:cs="Times New Roman"/>
          <w:color w:val="000000"/>
          <w:sz w:val="24"/>
          <w:szCs w:val="24"/>
        </w:rPr>
        <w:t>Schmitter</w:t>
      </w:r>
      <w:proofErr w:type="spellEnd"/>
      <w:r w:rsidRPr="001C0BD8">
        <w:rPr>
          <w:rFonts w:ascii="Times New Roman" w:hAnsi="Times New Roman" w:cs="Times New Roman"/>
          <w:color w:val="000000"/>
          <w:sz w:val="24"/>
          <w:szCs w:val="24"/>
        </w:rPr>
        <w:t xml:space="preserve"> and Karl, 1991: 80-82; Potter et al., 2005: 3-4; Collier, 1999: 24; </w:t>
      </w:r>
      <w:proofErr w:type="spellStart"/>
      <w:r w:rsidRPr="001C0BD8">
        <w:rPr>
          <w:rFonts w:ascii="Times New Roman" w:hAnsi="Times New Roman" w:cs="Times New Roman"/>
          <w:color w:val="000000"/>
          <w:sz w:val="24"/>
          <w:szCs w:val="24"/>
        </w:rPr>
        <w:t>Munck</w:t>
      </w:r>
      <w:proofErr w:type="spellEnd"/>
      <w:r w:rsidRPr="001C0BD8">
        <w:rPr>
          <w:rFonts w:ascii="Times New Roman" w:hAnsi="Times New Roman" w:cs="Times New Roman"/>
          <w:color w:val="000000"/>
          <w:sz w:val="24"/>
          <w:szCs w:val="24"/>
        </w:rPr>
        <w:t xml:space="preserve">, 2009: 38-52). </w:t>
      </w:r>
    </w:p>
    <w:p w:rsidR="00EB4AF3" w:rsidRDefault="00EB4AF3" w:rsidP="00EB4A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begin with, Dahl’s book on </w:t>
      </w:r>
      <w:proofErr w:type="spellStart"/>
      <w:r>
        <w:rPr>
          <w:rFonts w:ascii="Times New Roman" w:hAnsi="Times New Roman" w:cs="Times New Roman"/>
          <w:sz w:val="24"/>
          <w:szCs w:val="24"/>
        </w:rPr>
        <w:t>polyarchy</w:t>
      </w:r>
      <w:proofErr w:type="spellEnd"/>
      <w:r>
        <w:rPr>
          <w:rFonts w:ascii="Times New Roman" w:hAnsi="Times New Roman" w:cs="Times New Roman"/>
          <w:sz w:val="24"/>
          <w:szCs w:val="24"/>
        </w:rPr>
        <w:t xml:space="preserve"> (1971: 1) defined democracy as “political system that allows for opposition, rivalry, or competition between a government and its opponents.” In return, Dahl (1971: 1) defined the opposite of democracy (non-democracy) as a political system “in which the opponents of the government cannot openly and legally organize into political parties in order to oppose the government in free and fair election”. Hence, Dahl perceived non-democracy exclusively in the form of ‘</w:t>
      </w:r>
      <w:r w:rsidRPr="00300D5F">
        <w:rPr>
          <w:rFonts w:ascii="Times New Roman" w:hAnsi="Times New Roman" w:cs="Times New Roman"/>
          <w:sz w:val="24"/>
          <w:szCs w:val="24"/>
        </w:rPr>
        <w:t>conventional</w:t>
      </w:r>
      <w:r>
        <w:rPr>
          <w:rFonts w:ascii="Times New Roman" w:hAnsi="Times New Roman" w:cs="Times New Roman"/>
          <w:sz w:val="24"/>
          <w:szCs w:val="24"/>
        </w:rPr>
        <w:t xml:space="preserve">’ non-democratic regime typologies.  </w:t>
      </w:r>
    </w:p>
    <w:p w:rsidR="00EB4AF3" w:rsidRDefault="00EB4AF3" w:rsidP="00EB4AF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his definitions on democracy and non-democracy, Dahl’s (1971: 1) book single-mindedly focused on one of the key characteristics of democracy which he designated as “the continuing responsiveness of the government to the preferences of its citizens, considered as political equals.” Yet, in order to fulfil this key characteristic, Dahl (1971: 2) remarked that citizens should be capable of enjoying three necessary procedural opportunities.  </w:t>
      </w:r>
    </w:p>
    <w:p w:rsidR="00EB4AF3" w:rsidRPr="00383E12" w:rsidRDefault="00EB4AF3" w:rsidP="00EB4AF3">
      <w:pPr>
        <w:pStyle w:val="ListParagraph"/>
        <w:numPr>
          <w:ilvl w:val="0"/>
          <w:numId w:val="1"/>
        </w:numPr>
        <w:spacing w:line="240" w:lineRule="auto"/>
        <w:ind w:left="527" w:right="170" w:hanging="357"/>
        <w:jc w:val="both"/>
        <w:rPr>
          <w:sz w:val="22"/>
        </w:rPr>
      </w:pPr>
      <w:r w:rsidRPr="00383E12">
        <w:rPr>
          <w:sz w:val="22"/>
        </w:rPr>
        <w:t>To formulate their preferences.</w:t>
      </w:r>
    </w:p>
    <w:p w:rsidR="00EB4AF3" w:rsidRPr="00383E12" w:rsidRDefault="00EB4AF3" w:rsidP="00EB4AF3">
      <w:pPr>
        <w:pStyle w:val="ListParagraph"/>
        <w:numPr>
          <w:ilvl w:val="0"/>
          <w:numId w:val="1"/>
        </w:numPr>
        <w:spacing w:line="240" w:lineRule="auto"/>
        <w:ind w:left="527" w:right="170" w:hanging="357"/>
        <w:jc w:val="both"/>
        <w:rPr>
          <w:sz w:val="22"/>
        </w:rPr>
      </w:pPr>
      <w:r w:rsidRPr="00383E12">
        <w:rPr>
          <w:sz w:val="22"/>
        </w:rPr>
        <w:t>To signify their preferences to their fellow citizens and the government by individual and collective action.</w:t>
      </w:r>
    </w:p>
    <w:p w:rsidR="00EB4AF3" w:rsidRPr="00383E12" w:rsidRDefault="00EB4AF3" w:rsidP="00EB4AF3">
      <w:pPr>
        <w:pStyle w:val="ListParagraph"/>
        <w:numPr>
          <w:ilvl w:val="0"/>
          <w:numId w:val="1"/>
        </w:numPr>
        <w:spacing w:line="240" w:lineRule="auto"/>
        <w:ind w:left="527" w:right="170" w:hanging="357"/>
        <w:jc w:val="both"/>
        <w:rPr>
          <w:sz w:val="22"/>
        </w:rPr>
      </w:pPr>
      <w:r w:rsidRPr="00383E12">
        <w:rPr>
          <w:sz w:val="22"/>
        </w:rPr>
        <w:t xml:space="preserve">To have their preferences weighed equally in the conduct of the government, that is, weighted with no discrimination because of the content or source of the preference. </w:t>
      </w:r>
    </w:p>
    <w:p w:rsidR="00EB4AF3" w:rsidRDefault="00EB4AF3" w:rsidP="00EB4AF3">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According to Dahl </w:t>
      </w:r>
      <w:r>
        <w:rPr>
          <w:rFonts w:ascii="Times New Roman" w:hAnsi="Times New Roman" w:cs="Times New Roman"/>
          <w:sz w:val="24"/>
          <w:szCs w:val="24"/>
        </w:rPr>
        <w:t>(1971: 3)</w:t>
      </w:r>
      <w:r>
        <w:rPr>
          <w:rFonts w:ascii="Times New Roman" w:hAnsi="Times New Roman" w:cs="Times New Roman"/>
          <w:color w:val="000000"/>
          <w:sz w:val="24"/>
          <w:szCs w:val="24"/>
        </w:rPr>
        <w:t xml:space="preserve">, these three necessary opportunities could only be fulfilled with the existence of eight institutional guarantees which he listed as: </w:t>
      </w:r>
      <w:r w:rsidRPr="003D5C9D">
        <w:rPr>
          <w:rFonts w:ascii="Times New Roman" w:hAnsi="Times New Roman" w:cs="Times New Roman"/>
          <w:color w:val="000000"/>
          <w:sz w:val="24"/>
          <w:szCs w:val="24"/>
        </w:rPr>
        <w:t xml:space="preserve">(1) </w:t>
      </w:r>
      <w:r w:rsidRPr="003D5C9D">
        <w:rPr>
          <w:rFonts w:ascii="Times New Roman" w:hAnsi="Times New Roman" w:cs="Times New Roman"/>
          <w:sz w:val="24"/>
          <w:szCs w:val="24"/>
        </w:rPr>
        <w:t xml:space="preserve">Freedom to form and join organizations, (2) Freedom of expression, (3) The right to vote, (4) Eligibility for public </w:t>
      </w:r>
      <w:r w:rsidRPr="003D5C9D">
        <w:rPr>
          <w:rFonts w:ascii="Times New Roman" w:hAnsi="Times New Roman" w:cs="Times New Roman"/>
          <w:sz w:val="24"/>
          <w:szCs w:val="24"/>
        </w:rPr>
        <w:lastRenderedPageBreak/>
        <w:t>office, (5) The right of political parties to compete for support, (6)</w:t>
      </w:r>
      <w:r>
        <w:rPr>
          <w:rFonts w:ascii="Times New Roman" w:hAnsi="Times New Roman" w:cs="Times New Roman"/>
          <w:sz w:val="24"/>
          <w:szCs w:val="24"/>
        </w:rPr>
        <w:t xml:space="preserve"> </w:t>
      </w:r>
      <w:r w:rsidRPr="003D5C9D">
        <w:rPr>
          <w:rFonts w:ascii="Times New Roman" w:hAnsi="Times New Roman" w:cs="Times New Roman"/>
          <w:sz w:val="24"/>
          <w:szCs w:val="24"/>
        </w:rPr>
        <w:t>Alternative source of information, (7) Free and fair elections</w:t>
      </w:r>
      <w:r>
        <w:rPr>
          <w:rFonts w:ascii="Times New Roman" w:hAnsi="Times New Roman" w:cs="Times New Roman"/>
          <w:sz w:val="24"/>
          <w:szCs w:val="24"/>
        </w:rPr>
        <w:t xml:space="preserve">, (8) </w:t>
      </w:r>
      <w:r w:rsidRPr="003D5C9D">
        <w:rPr>
          <w:rFonts w:ascii="Times New Roman" w:hAnsi="Times New Roman" w:cs="Times New Roman"/>
          <w:sz w:val="24"/>
          <w:szCs w:val="24"/>
        </w:rPr>
        <w:t>Institutions for making government policies depend on votes and other expressions of preference.</w:t>
      </w:r>
    </w:p>
    <w:p w:rsidR="00EB4AF3" w:rsidRDefault="00EB4AF3" w:rsidP="00EB4AF3">
      <w:pPr>
        <w:autoSpaceDE w:val="0"/>
        <w:autoSpaceDN w:val="0"/>
        <w:adjustRightInd w:val="0"/>
        <w:spacing w:after="0" w:line="360" w:lineRule="auto"/>
        <w:jc w:val="both"/>
        <w:rPr>
          <w:rFonts w:ascii="Times New Roman" w:hAnsi="Times New Roman" w:cs="Times New Roman"/>
          <w:sz w:val="24"/>
          <w:szCs w:val="24"/>
        </w:rPr>
      </w:pPr>
    </w:p>
    <w:p w:rsidR="00EB4AF3" w:rsidRPr="00633948" w:rsidRDefault="00EB4AF3" w:rsidP="00EB4AF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From Dahl onwards, scholars who worked within the premises of procedural minimum orthodoxy have conceptualized democracy as something that can be fixated into a formula by </w:t>
      </w:r>
      <w:r w:rsidRPr="00000C1B">
        <w:rPr>
          <w:rFonts w:ascii="Times New Roman" w:hAnsi="Times New Roman" w:cs="Times New Roman"/>
          <w:sz w:val="24"/>
          <w:szCs w:val="24"/>
        </w:rPr>
        <w:t>designat</w:t>
      </w:r>
      <w:r>
        <w:rPr>
          <w:rFonts w:ascii="Times New Roman" w:hAnsi="Times New Roman" w:cs="Times New Roman"/>
          <w:sz w:val="24"/>
          <w:szCs w:val="24"/>
        </w:rPr>
        <w:t>ing</w:t>
      </w:r>
      <w:r w:rsidRPr="00000C1B">
        <w:rPr>
          <w:rFonts w:ascii="Times New Roman" w:hAnsi="Times New Roman" w:cs="Times New Roman"/>
          <w:sz w:val="24"/>
          <w:szCs w:val="24"/>
        </w:rPr>
        <w:t xml:space="preserve"> </w:t>
      </w:r>
      <w:r w:rsidRPr="00000C1B">
        <w:rPr>
          <w:rFonts w:ascii="Times New Roman" w:hAnsi="Times New Roman" w:cs="Times New Roman"/>
          <w:iCs/>
          <w:sz w:val="24"/>
          <w:szCs w:val="24"/>
        </w:rPr>
        <w:t>a list of</w:t>
      </w:r>
      <w:r>
        <w:rPr>
          <w:rFonts w:ascii="Times New Roman" w:hAnsi="Times New Roman" w:cs="Times New Roman"/>
          <w:iCs/>
          <w:sz w:val="24"/>
          <w:szCs w:val="24"/>
        </w:rPr>
        <w:t xml:space="preserve"> necessary</w:t>
      </w:r>
      <w:r w:rsidRPr="00000C1B">
        <w:rPr>
          <w:rFonts w:ascii="Times New Roman" w:hAnsi="Times New Roman" w:cs="Times New Roman"/>
          <w:iCs/>
          <w:sz w:val="24"/>
          <w:szCs w:val="24"/>
        </w:rPr>
        <w:t xml:space="preserve"> </w:t>
      </w:r>
      <w:r>
        <w:rPr>
          <w:rFonts w:ascii="Times New Roman" w:hAnsi="Times New Roman" w:cs="Times New Roman"/>
          <w:iCs/>
          <w:sz w:val="24"/>
          <w:szCs w:val="24"/>
        </w:rPr>
        <w:t>institutional guarantees</w:t>
      </w:r>
      <w:r>
        <w:rPr>
          <w:rFonts w:ascii="Times New Roman" w:hAnsi="Times New Roman" w:cs="Times New Roman"/>
          <w:sz w:val="24"/>
          <w:szCs w:val="24"/>
        </w:rPr>
        <w:t>. Due to</w:t>
      </w:r>
      <w:r w:rsidRPr="00BE7D11">
        <w:rPr>
          <w:rFonts w:ascii="Times New Roman" w:hAnsi="Times New Roman" w:cs="Times New Roman"/>
          <w:sz w:val="24"/>
          <w:szCs w:val="24"/>
        </w:rPr>
        <w:t xml:space="preserve"> the primary focus on</w:t>
      </w:r>
      <w:r>
        <w:rPr>
          <w:rFonts w:ascii="Times New Roman" w:hAnsi="Times New Roman" w:cs="Times New Roman"/>
          <w:sz w:val="24"/>
          <w:szCs w:val="24"/>
        </w:rPr>
        <w:t xml:space="preserve"> the</w:t>
      </w:r>
      <w:r w:rsidRPr="00BE7D11">
        <w:rPr>
          <w:rFonts w:ascii="Times New Roman" w:hAnsi="Times New Roman" w:cs="Times New Roman"/>
          <w:sz w:val="24"/>
          <w:szCs w:val="24"/>
        </w:rPr>
        <w:t xml:space="preserve"> </w:t>
      </w:r>
      <w:r>
        <w:rPr>
          <w:rFonts w:ascii="Times New Roman" w:hAnsi="Times New Roman" w:cs="Times New Roman"/>
          <w:sz w:val="24"/>
          <w:szCs w:val="24"/>
        </w:rPr>
        <w:t>“</w:t>
      </w:r>
      <w:r w:rsidRPr="008D6C5B">
        <w:rPr>
          <w:rFonts w:ascii="Times New Roman" w:hAnsi="Times New Roman" w:cs="Times New Roman"/>
          <w:iCs/>
          <w:sz w:val="24"/>
          <w:szCs w:val="24"/>
        </w:rPr>
        <w:t xml:space="preserve">procedures </w:t>
      </w:r>
      <w:r w:rsidRPr="008D6C5B">
        <w:rPr>
          <w:rFonts w:ascii="Times New Roman" w:hAnsi="Times New Roman" w:cs="Times New Roman"/>
          <w:sz w:val="24"/>
          <w:szCs w:val="24"/>
        </w:rPr>
        <w:t>of public decision-making</w:t>
      </w:r>
      <w:r>
        <w:rPr>
          <w:rFonts w:ascii="Times New Roman" w:hAnsi="Times New Roman" w:cs="Times New Roman"/>
          <w:sz w:val="24"/>
          <w:szCs w:val="24"/>
        </w:rPr>
        <w:t xml:space="preserve">” (Whitehead, 2002 : 12) which then </w:t>
      </w:r>
      <w:r>
        <w:rPr>
          <w:rFonts w:ascii="Times New Roman" w:hAnsi="Times New Roman" w:cs="Times New Roman"/>
          <w:color w:val="000000"/>
          <w:sz w:val="24"/>
          <w:szCs w:val="24"/>
        </w:rPr>
        <w:t>could only be fulfilled with the existence of certain number of institutional guarantees</w:t>
      </w:r>
      <w:r>
        <w:rPr>
          <w:rFonts w:ascii="Times New Roman" w:hAnsi="Times New Roman" w:cs="Times New Roman"/>
          <w:iCs/>
          <w:sz w:val="24"/>
          <w:szCs w:val="24"/>
        </w:rPr>
        <w:t xml:space="preserve">, </w:t>
      </w:r>
      <w:r>
        <w:rPr>
          <w:rFonts w:ascii="Times New Roman" w:hAnsi="Times New Roman" w:cs="Times New Roman"/>
          <w:sz w:val="24"/>
          <w:szCs w:val="24"/>
        </w:rPr>
        <w:t>procedural</w:t>
      </w:r>
      <w:r w:rsidRPr="0059026E">
        <w:rPr>
          <w:rFonts w:ascii="Times New Roman" w:hAnsi="Times New Roman" w:cs="Times New Roman"/>
          <w:sz w:val="24"/>
          <w:szCs w:val="24"/>
        </w:rPr>
        <w:t xml:space="preserve"> minimum </w:t>
      </w:r>
      <w:r>
        <w:rPr>
          <w:rFonts w:ascii="Times New Roman" w:hAnsi="Times New Roman" w:cs="Times New Roman"/>
          <w:sz w:val="24"/>
          <w:szCs w:val="24"/>
        </w:rPr>
        <w:t>tends to confine the meaning and the space of the ‘political’ to the formal public institutions. Perhaps more importantly, Dahl’s eight institutional guarantees depict an “institutional blueprint” (</w:t>
      </w:r>
      <w:r>
        <w:rPr>
          <w:rFonts w:ascii="Times New Roman" w:hAnsi="Times New Roman" w:cs="Times New Roman"/>
          <w:color w:val="000000"/>
          <w:sz w:val="24"/>
          <w:szCs w:val="24"/>
        </w:rPr>
        <w:t xml:space="preserve">Little </w:t>
      </w:r>
      <w:r w:rsidRPr="00633948">
        <w:rPr>
          <w:rFonts w:ascii="Times New Roman" w:hAnsi="Times New Roman" w:cs="Times New Roman"/>
          <w:color w:val="000000"/>
          <w:sz w:val="24"/>
          <w:szCs w:val="24"/>
        </w:rPr>
        <w:t>and Lloyd</w:t>
      </w:r>
      <w:r>
        <w:rPr>
          <w:rFonts w:ascii="Times New Roman" w:hAnsi="Times New Roman" w:cs="Times New Roman"/>
          <w:color w:val="000000"/>
          <w:sz w:val="24"/>
          <w:szCs w:val="24"/>
        </w:rPr>
        <w:t>, 2009)</w:t>
      </w:r>
      <w:r>
        <w:rPr>
          <w:rFonts w:ascii="Times New Roman" w:hAnsi="Times New Roman" w:cs="Times New Roman"/>
          <w:sz w:val="24"/>
          <w:szCs w:val="24"/>
        </w:rPr>
        <w:t xml:space="preserve"> for liberal democracy which is devoid of any minimum standards for social or economic rights. Indeed, one can argue that the prevalent status of procedural minimum orthodoxy within the academic arena mirrors the hegemonic success of the neo-liberal consensus within the global political arena ((</w:t>
      </w:r>
      <w:proofErr w:type="spellStart"/>
      <w:r w:rsidRPr="00C51AB8">
        <w:rPr>
          <w:rFonts w:ascii="Times New Roman" w:hAnsi="Times New Roman" w:cs="Times New Roman"/>
          <w:sz w:val="24"/>
          <w:szCs w:val="24"/>
        </w:rPr>
        <w:t>Rueschemeyer</w:t>
      </w:r>
      <w:proofErr w:type="spellEnd"/>
      <w:r w:rsidRPr="00C51AB8">
        <w:rPr>
          <w:rFonts w:ascii="Times New Roman" w:hAnsi="Times New Roman" w:cs="Times New Roman"/>
          <w:sz w:val="24"/>
          <w:szCs w:val="24"/>
        </w:rPr>
        <w:t xml:space="preserve">, </w:t>
      </w:r>
      <w:r>
        <w:rPr>
          <w:rFonts w:ascii="Times New Roman" w:hAnsi="Times New Roman" w:cs="Times New Roman"/>
          <w:sz w:val="24"/>
          <w:szCs w:val="24"/>
        </w:rPr>
        <w:t xml:space="preserve">2004). </w:t>
      </w:r>
    </w:p>
    <w:p w:rsidR="00EB4AF3" w:rsidRDefault="00EB4AF3" w:rsidP="00EB4AF3">
      <w:pPr>
        <w:autoSpaceDE w:val="0"/>
        <w:autoSpaceDN w:val="0"/>
        <w:adjustRightInd w:val="0"/>
        <w:spacing w:after="0" w:line="360" w:lineRule="auto"/>
        <w:jc w:val="both"/>
        <w:rPr>
          <w:rFonts w:ascii="Times New Roman" w:hAnsi="Times New Roman" w:cs="Times New Roman"/>
          <w:sz w:val="24"/>
          <w:szCs w:val="24"/>
        </w:rPr>
      </w:pPr>
    </w:p>
    <w:p w:rsidR="00EB4AF3" w:rsidRPr="004F58FB" w:rsidRDefault="00EB4AF3" w:rsidP="00EB4A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context, </w:t>
      </w:r>
      <w:r w:rsidRPr="004F58FB">
        <w:rPr>
          <w:rFonts w:ascii="Times New Roman" w:hAnsi="Times New Roman" w:cs="Times New Roman"/>
          <w:sz w:val="24"/>
          <w:szCs w:val="24"/>
        </w:rPr>
        <w:t>o</w:t>
      </w:r>
      <w:r>
        <w:rPr>
          <w:rFonts w:ascii="Times New Roman" w:hAnsi="Times New Roman" w:cs="Times New Roman"/>
          <w:sz w:val="24"/>
          <w:szCs w:val="24"/>
        </w:rPr>
        <w:t>ne should</w:t>
      </w:r>
      <w:r w:rsidRPr="004F58FB">
        <w:rPr>
          <w:rFonts w:ascii="Times New Roman" w:hAnsi="Times New Roman" w:cs="Times New Roman"/>
          <w:sz w:val="24"/>
          <w:szCs w:val="24"/>
        </w:rPr>
        <w:t xml:space="preserve"> point out to the fact that “</w:t>
      </w:r>
      <w:r w:rsidRPr="0025206F">
        <w:rPr>
          <w:rFonts w:ascii="Times New Roman" w:hAnsi="Times New Roman" w:cs="Times New Roman"/>
          <w:sz w:val="24"/>
          <w:szCs w:val="24"/>
        </w:rPr>
        <w:t xml:space="preserve">three-quarters of what the most commonly </w:t>
      </w:r>
      <w:r w:rsidRPr="004F58FB">
        <w:rPr>
          <w:rFonts w:ascii="Times New Roman" w:hAnsi="Times New Roman" w:cs="Times New Roman"/>
          <w:sz w:val="24"/>
          <w:szCs w:val="24"/>
        </w:rPr>
        <w:t xml:space="preserve">used indicators of democracy have been measuring is variation on Robert Dahl’s two dimensions of </w:t>
      </w:r>
      <w:proofErr w:type="spellStart"/>
      <w:r w:rsidRPr="004F58FB">
        <w:rPr>
          <w:rFonts w:ascii="Times New Roman" w:hAnsi="Times New Roman" w:cs="Times New Roman"/>
          <w:sz w:val="24"/>
          <w:szCs w:val="24"/>
        </w:rPr>
        <w:t>polyarchy</w:t>
      </w:r>
      <w:proofErr w:type="spellEnd"/>
      <w:r w:rsidRPr="004F58FB">
        <w:rPr>
          <w:rFonts w:ascii="Times New Roman" w:hAnsi="Times New Roman" w:cs="Times New Roman"/>
          <w:sz w:val="24"/>
          <w:szCs w:val="24"/>
        </w:rPr>
        <w:t>— contestation and inclusiveness” (</w:t>
      </w:r>
      <w:proofErr w:type="spellStart"/>
      <w:r w:rsidRPr="004F58FB">
        <w:rPr>
          <w:rFonts w:ascii="Times New Roman" w:hAnsi="Times New Roman" w:cs="Times New Roman"/>
          <w:sz w:val="24"/>
          <w:szCs w:val="24"/>
        </w:rPr>
        <w:t>Coppedge</w:t>
      </w:r>
      <w:proofErr w:type="spellEnd"/>
      <w:r w:rsidRPr="004F58FB">
        <w:rPr>
          <w:rFonts w:ascii="Times New Roman" w:hAnsi="Times New Roman" w:cs="Times New Roman"/>
          <w:sz w:val="24"/>
          <w:szCs w:val="24"/>
        </w:rPr>
        <w:t xml:space="preserve"> et al, 2008</w:t>
      </w:r>
      <w:r>
        <w:rPr>
          <w:rFonts w:ascii="Times New Roman" w:hAnsi="Times New Roman" w:cs="Times New Roman"/>
          <w:sz w:val="24"/>
          <w:szCs w:val="24"/>
        </w:rPr>
        <w:t>: 632</w:t>
      </w:r>
      <w:r w:rsidRPr="004F58FB">
        <w:rPr>
          <w:rFonts w:ascii="Times New Roman" w:hAnsi="Times New Roman" w:cs="Times New Roman"/>
          <w:sz w:val="24"/>
          <w:szCs w:val="24"/>
        </w:rPr>
        <w:t>).</w:t>
      </w:r>
      <w:r>
        <w:rPr>
          <w:rFonts w:ascii="Times New Roman" w:hAnsi="Times New Roman" w:cs="Times New Roman"/>
          <w:sz w:val="24"/>
          <w:szCs w:val="24"/>
        </w:rPr>
        <w:t xml:space="preserve"> Yet, it is crucial to observe how Dahl’s two dimensions (contestation and inclusiveness) are conceptually demarcated by the electoral competition.</w:t>
      </w:r>
      <w:r w:rsidRPr="004F58FB">
        <w:rPr>
          <w:rFonts w:ascii="Times New Roman" w:hAnsi="Times New Roman" w:cs="Times New Roman"/>
          <w:sz w:val="24"/>
          <w:szCs w:val="24"/>
        </w:rPr>
        <w:t xml:space="preserve"> While </w:t>
      </w:r>
      <w:r>
        <w:rPr>
          <w:rFonts w:ascii="Times New Roman" w:hAnsi="Times New Roman" w:cs="Times New Roman"/>
          <w:sz w:val="24"/>
          <w:szCs w:val="24"/>
        </w:rPr>
        <w:t xml:space="preserve">Dahl (1971: 7) describes </w:t>
      </w:r>
      <w:r w:rsidRPr="004F58FB">
        <w:rPr>
          <w:rFonts w:ascii="Times New Roman" w:hAnsi="Times New Roman" w:cs="Times New Roman"/>
          <w:sz w:val="24"/>
          <w:szCs w:val="24"/>
        </w:rPr>
        <w:t xml:space="preserve">the contestation </w:t>
      </w:r>
      <w:r>
        <w:rPr>
          <w:rFonts w:ascii="Times New Roman" w:hAnsi="Times New Roman" w:cs="Times New Roman"/>
          <w:sz w:val="24"/>
          <w:szCs w:val="24"/>
        </w:rPr>
        <w:t>dimension</w:t>
      </w:r>
      <w:r w:rsidRPr="004F58FB">
        <w:rPr>
          <w:rFonts w:ascii="Times New Roman" w:hAnsi="Times New Roman" w:cs="Times New Roman"/>
          <w:sz w:val="24"/>
          <w:szCs w:val="24"/>
        </w:rPr>
        <w:t xml:space="preserve"> as the competitiveness of the political regime in the elections, inclusiveness dimension is simply defined as the right of the populace “to participate in elections and office”. </w:t>
      </w:r>
    </w:p>
    <w:p w:rsidR="00EB4AF3" w:rsidRDefault="00EB4AF3" w:rsidP="00EB4AF3">
      <w:pPr>
        <w:pStyle w:val="NormalWeb"/>
        <w:spacing w:line="360" w:lineRule="auto"/>
        <w:jc w:val="both"/>
      </w:pPr>
      <w:r>
        <w:t xml:space="preserve">Dahl (1971: 20) does indirectly add a third dimension to his concept of </w:t>
      </w:r>
      <w:proofErr w:type="spellStart"/>
      <w:r>
        <w:t>polyarchy</w:t>
      </w:r>
      <w:proofErr w:type="spellEnd"/>
      <w:r>
        <w:t xml:space="preserve"> when he remarks that “there are the classical liberal freedoms that are a part of the definition of public contestation and participation”. This is simply because </w:t>
      </w:r>
      <w:r w:rsidRPr="001C0BD8">
        <w:t>competitive elections</w:t>
      </w:r>
      <w:r>
        <w:t xml:space="preserve"> (contestation dimension)</w:t>
      </w:r>
      <w:r w:rsidRPr="001C0BD8">
        <w:t xml:space="preserve"> executed at regular intervals</w:t>
      </w:r>
      <w:r>
        <w:t xml:space="preserve"> with the participation of the adult population (inclusiveness dimension) would not fulfi</w:t>
      </w:r>
      <w:r w:rsidRPr="001C0BD8">
        <w:t>l its underlying promises unless supplemented by the liberal constitutional dimension</w:t>
      </w:r>
      <w:r>
        <w:t>. Hence, the democracy imaginary created by Dahl is limited not only because it is strongly centred upon competitive elections but also it hints at the “liberalism for the sake of electoral democracy approach”.</w:t>
      </w:r>
    </w:p>
    <w:p w:rsidR="00EB4AF3" w:rsidRDefault="00EB4AF3" w:rsidP="00EB4AF3">
      <w:pPr>
        <w:spacing w:line="360" w:lineRule="auto"/>
        <w:jc w:val="both"/>
        <w:rPr>
          <w:rFonts w:ascii="Times New Roman" w:hAnsi="Times New Roman" w:cs="Times New Roman"/>
          <w:sz w:val="28"/>
          <w:szCs w:val="28"/>
        </w:rPr>
      </w:pPr>
    </w:p>
    <w:p w:rsidR="00F60C3E" w:rsidRPr="00717889" w:rsidRDefault="00F60C3E" w:rsidP="00F60C3E">
      <w:pPr>
        <w:pStyle w:val="NormalWeb"/>
        <w:spacing w:line="360" w:lineRule="auto"/>
        <w:jc w:val="both"/>
        <w:rPr>
          <w:i/>
        </w:rPr>
      </w:pPr>
      <w:r w:rsidRPr="00717889">
        <w:rPr>
          <w:b/>
          <w:i/>
        </w:rPr>
        <w:t>Radical Democracy Model</w:t>
      </w:r>
    </w:p>
    <w:p w:rsidR="00F60C3E" w:rsidRDefault="00F60C3E" w:rsidP="00F60C3E">
      <w:pPr>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In stark contrast to the limited democratic imaginary depicted by </w:t>
      </w:r>
      <w:r w:rsidRPr="008B61FE">
        <w:rPr>
          <w:rFonts w:ascii="Times New Roman" w:hAnsi="Times New Roman" w:cs="Times New Roman"/>
          <w:sz w:val="24"/>
          <w:szCs w:val="24"/>
        </w:rPr>
        <w:t>the orthodoxy o</w:t>
      </w:r>
      <w:r>
        <w:rPr>
          <w:rFonts w:ascii="Times New Roman" w:hAnsi="Times New Roman" w:cs="Times New Roman"/>
          <w:sz w:val="24"/>
          <w:szCs w:val="24"/>
        </w:rPr>
        <w:t xml:space="preserve">f the procedural democratic minimum, radical democratic theory envisions an extremely broad </w:t>
      </w:r>
      <w:r>
        <w:rPr>
          <w:rFonts w:ascii="Times New Roman" w:hAnsi="Times New Roman" w:cs="Times New Roman"/>
          <w:iCs/>
          <w:sz w:val="24"/>
          <w:szCs w:val="24"/>
        </w:rPr>
        <w:t xml:space="preserve">democratic imaginary, and perhaps, provides the most </w:t>
      </w:r>
      <w:r>
        <w:rPr>
          <w:rFonts w:ascii="Times New Roman" w:hAnsi="Times New Roman" w:cs="Times New Roman"/>
          <w:sz w:val="24"/>
          <w:szCs w:val="24"/>
        </w:rPr>
        <w:t xml:space="preserve">multi-dimensional concept of democracy that exists within the literature on democracy. </w:t>
      </w:r>
      <w:r>
        <w:rPr>
          <w:rFonts w:ascii="Times New Roman" w:hAnsi="Times New Roman" w:cs="Times New Roman"/>
          <w:iCs/>
          <w:sz w:val="24"/>
          <w:szCs w:val="24"/>
        </w:rPr>
        <w:t>R</w:t>
      </w:r>
      <w:r w:rsidRPr="00752183">
        <w:rPr>
          <w:rFonts w:ascii="Times New Roman" w:hAnsi="Times New Roman" w:cs="Times New Roman"/>
          <w:iCs/>
          <w:sz w:val="24"/>
          <w:szCs w:val="24"/>
        </w:rPr>
        <w:t>adical democratic theory embraces</w:t>
      </w:r>
      <w:r>
        <w:rPr>
          <w:rFonts w:ascii="Times New Roman" w:hAnsi="Times New Roman" w:cs="Times New Roman"/>
          <w:iCs/>
          <w:sz w:val="24"/>
          <w:szCs w:val="24"/>
        </w:rPr>
        <w:t xml:space="preserve"> the principles of ‘liberty’ and ‘equality’ </w:t>
      </w:r>
      <w:r w:rsidRPr="00752183">
        <w:rPr>
          <w:rFonts w:ascii="Times New Roman" w:hAnsi="Times New Roman" w:cs="Times New Roman"/>
          <w:iCs/>
          <w:sz w:val="24"/>
          <w:szCs w:val="24"/>
        </w:rPr>
        <w:t xml:space="preserve">as the </w:t>
      </w:r>
      <w:r>
        <w:rPr>
          <w:rFonts w:ascii="Times New Roman" w:hAnsi="Times New Roman" w:cs="Times New Roman"/>
          <w:iCs/>
          <w:sz w:val="24"/>
          <w:szCs w:val="24"/>
        </w:rPr>
        <w:t xml:space="preserve">two </w:t>
      </w:r>
      <w:r w:rsidRPr="00752183">
        <w:rPr>
          <w:rFonts w:ascii="Times New Roman" w:hAnsi="Times New Roman" w:cs="Times New Roman"/>
          <w:iCs/>
          <w:sz w:val="24"/>
          <w:szCs w:val="24"/>
        </w:rPr>
        <w:t>“</w:t>
      </w:r>
      <w:r w:rsidRPr="00BF04C3">
        <w:rPr>
          <w:rFonts w:ascii="Times New Roman" w:hAnsi="Times New Roman" w:cs="Times New Roman"/>
          <w:iCs/>
          <w:sz w:val="24"/>
          <w:szCs w:val="24"/>
        </w:rPr>
        <w:t>fermenting</w:t>
      </w:r>
      <w:r w:rsidRPr="00752183">
        <w:rPr>
          <w:rFonts w:ascii="Times New Roman" w:hAnsi="Times New Roman" w:cs="Times New Roman"/>
          <w:iCs/>
          <w:sz w:val="24"/>
          <w:szCs w:val="24"/>
        </w:rPr>
        <w:t>” or “</w:t>
      </w:r>
      <w:r w:rsidRPr="00BF04C3">
        <w:rPr>
          <w:rFonts w:ascii="Times New Roman" w:hAnsi="Times New Roman" w:cs="Times New Roman"/>
          <w:iCs/>
          <w:sz w:val="24"/>
          <w:szCs w:val="24"/>
        </w:rPr>
        <w:t>generative</w:t>
      </w:r>
      <w:r w:rsidRPr="00752183">
        <w:rPr>
          <w:rFonts w:ascii="Times New Roman" w:hAnsi="Times New Roman" w:cs="Times New Roman"/>
          <w:iCs/>
          <w:sz w:val="24"/>
          <w:szCs w:val="24"/>
        </w:rPr>
        <w:t>” principles of our modern democratic imaginar</w:t>
      </w:r>
      <w:r>
        <w:rPr>
          <w:rFonts w:ascii="Times New Roman" w:hAnsi="Times New Roman" w:cs="Times New Roman"/>
          <w:iCs/>
          <w:sz w:val="24"/>
          <w:szCs w:val="24"/>
        </w:rPr>
        <w:t xml:space="preserve">y </w:t>
      </w:r>
      <w:r w:rsidRPr="001E1816">
        <w:rPr>
          <w:rFonts w:ascii="Times New Roman" w:hAnsi="Times New Roman" w:cs="Times New Roman"/>
          <w:iCs/>
          <w:szCs w:val="24"/>
        </w:rPr>
        <w:t>(Smith, 1998: 8-9)</w:t>
      </w:r>
      <w:r>
        <w:rPr>
          <w:rFonts w:ascii="Times New Roman" w:hAnsi="Times New Roman" w:cs="Times New Roman"/>
          <w:iCs/>
          <w:sz w:val="24"/>
          <w:szCs w:val="24"/>
        </w:rPr>
        <w:t xml:space="preserve">. More importantly, </w:t>
      </w:r>
      <w:r w:rsidRPr="00752183">
        <w:rPr>
          <w:rFonts w:ascii="Times New Roman" w:hAnsi="Times New Roman" w:cs="Times New Roman"/>
          <w:iCs/>
          <w:sz w:val="24"/>
          <w:szCs w:val="24"/>
        </w:rPr>
        <w:t>radical democracy</w:t>
      </w:r>
      <w:r>
        <w:rPr>
          <w:rFonts w:ascii="Times New Roman" w:hAnsi="Times New Roman" w:cs="Times New Roman"/>
          <w:iCs/>
          <w:sz w:val="24"/>
          <w:szCs w:val="24"/>
        </w:rPr>
        <w:t xml:space="preserve"> theory not only </w:t>
      </w:r>
      <w:r w:rsidRPr="00752183">
        <w:rPr>
          <w:rFonts w:ascii="Times New Roman" w:hAnsi="Times New Roman" w:cs="Times New Roman"/>
          <w:iCs/>
          <w:sz w:val="24"/>
          <w:szCs w:val="24"/>
        </w:rPr>
        <w:t xml:space="preserve">insists on the necessity for the </w:t>
      </w:r>
      <w:r w:rsidRPr="00BA70A1">
        <w:rPr>
          <w:rFonts w:ascii="Times New Roman" w:hAnsi="Times New Roman" w:cs="Times New Roman"/>
          <w:iCs/>
          <w:sz w:val="24"/>
          <w:szCs w:val="24"/>
        </w:rPr>
        <w:t>radical universalization</w:t>
      </w:r>
      <w:r w:rsidRPr="00752183">
        <w:rPr>
          <w:rFonts w:ascii="Times New Roman" w:hAnsi="Times New Roman" w:cs="Times New Roman"/>
          <w:iCs/>
          <w:sz w:val="24"/>
          <w:szCs w:val="24"/>
        </w:rPr>
        <w:t xml:space="preserve"> of </w:t>
      </w:r>
      <w:r>
        <w:rPr>
          <w:rFonts w:ascii="Times New Roman" w:hAnsi="Times New Roman" w:cs="Times New Roman"/>
          <w:iCs/>
          <w:sz w:val="24"/>
          <w:szCs w:val="24"/>
        </w:rPr>
        <w:t xml:space="preserve">the principles of </w:t>
      </w:r>
      <w:r w:rsidRPr="00752183">
        <w:rPr>
          <w:rFonts w:ascii="Times New Roman" w:hAnsi="Times New Roman" w:cs="Times New Roman"/>
          <w:iCs/>
          <w:sz w:val="24"/>
          <w:szCs w:val="24"/>
        </w:rPr>
        <w:t xml:space="preserve">‘liberty’ and ‘equality’ </w:t>
      </w:r>
      <w:r>
        <w:rPr>
          <w:rFonts w:ascii="Times New Roman" w:hAnsi="Times New Roman" w:cs="Times New Roman"/>
          <w:iCs/>
          <w:sz w:val="24"/>
          <w:szCs w:val="24"/>
        </w:rPr>
        <w:t>but also</w:t>
      </w:r>
      <w:r w:rsidRPr="00752183">
        <w:rPr>
          <w:rFonts w:ascii="Times New Roman" w:hAnsi="Times New Roman" w:cs="Times New Roman"/>
          <w:iCs/>
          <w:sz w:val="24"/>
          <w:szCs w:val="24"/>
        </w:rPr>
        <w:t xml:space="preserve"> their expansion into every dimension of human </w:t>
      </w:r>
      <w:r>
        <w:rPr>
          <w:rFonts w:ascii="Times New Roman" w:hAnsi="Times New Roman" w:cs="Times New Roman"/>
          <w:iCs/>
          <w:sz w:val="24"/>
          <w:szCs w:val="24"/>
        </w:rPr>
        <w:t xml:space="preserve">life (e.g. </w:t>
      </w:r>
      <w:r w:rsidRPr="00752183">
        <w:rPr>
          <w:rFonts w:ascii="Times New Roman" w:hAnsi="Times New Roman" w:cs="Times New Roman"/>
          <w:iCs/>
          <w:sz w:val="24"/>
          <w:szCs w:val="24"/>
        </w:rPr>
        <w:t>poli</w:t>
      </w:r>
      <w:r>
        <w:rPr>
          <w:rFonts w:ascii="Times New Roman" w:hAnsi="Times New Roman" w:cs="Times New Roman"/>
          <w:iCs/>
          <w:sz w:val="24"/>
          <w:szCs w:val="24"/>
        </w:rPr>
        <w:t>tical,</w:t>
      </w:r>
      <w:r w:rsidRPr="00752183">
        <w:rPr>
          <w:rFonts w:ascii="Times New Roman" w:hAnsi="Times New Roman" w:cs="Times New Roman"/>
          <w:iCs/>
          <w:sz w:val="24"/>
          <w:szCs w:val="24"/>
        </w:rPr>
        <w:t xml:space="preserve"> econom</w:t>
      </w:r>
      <w:r>
        <w:rPr>
          <w:rFonts w:ascii="Times New Roman" w:hAnsi="Times New Roman" w:cs="Times New Roman"/>
          <w:iCs/>
          <w:sz w:val="24"/>
          <w:szCs w:val="24"/>
        </w:rPr>
        <w:t>ic, cultural, social, gender</w:t>
      </w:r>
      <w:r w:rsidRPr="00752183">
        <w:rPr>
          <w:rFonts w:ascii="Times New Roman" w:hAnsi="Times New Roman" w:cs="Times New Roman"/>
          <w:iCs/>
          <w:sz w:val="24"/>
          <w:szCs w:val="24"/>
        </w:rPr>
        <w:t>).</w:t>
      </w:r>
      <w:r>
        <w:rPr>
          <w:rFonts w:ascii="Times New Roman" w:hAnsi="Times New Roman" w:cs="Times New Roman"/>
          <w:iCs/>
          <w:sz w:val="24"/>
          <w:szCs w:val="24"/>
        </w:rPr>
        <w:t xml:space="preserve"> </w:t>
      </w:r>
    </w:p>
    <w:p w:rsidR="00F60C3E" w:rsidRPr="00B3495D" w:rsidRDefault="00F60C3E" w:rsidP="00F60C3E">
      <w:pPr>
        <w:spacing w:line="360" w:lineRule="auto"/>
        <w:jc w:val="both"/>
        <w:rPr>
          <w:rFonts w:ascii="Times New Roman" w:hAnsi="Times New Roman" w:cs="Times New Roman"/>
          <w:sz w:val="24"/>
          <w:szCs w:val="24"/>
        </w:rPr>
      </w:pPr>
      <w:r>
        <w:rPr>
          <w:rFonts w:ascii="Times New Roman" w:hAnsi="Times New Roman" w:cs="Times New Roman"/>
          <w:iCs/>
          <w:sz w:val="24"/>
          <w:szCs w:val="24"/>
        </w:rPr>
        <w:t>T</w:t>
      </w:r>
      <w:r w:rsidRPr="00F32164">
        <w:rPr>
          <w:rFonts w:ascii="Times New Roman" w:hAnsi="Times New Roman" w:cs="Times New Roman"/>
          <w:iCs/>
          <w:sz w:val="24"/>
          <w:szCs w:val="24"/>
        </w:rPr>
        <w:t>hese two generative principles</w:t>
      </w:r>
      <w:r>
        <w:rPr>
          <w:rFonts w:ascii="Times New Roman" w:hAnsi="Times New Roman" w:cs="Times New Roman"/>
          <w:iCs/>
          <w:sz w:val="24"/>
          <w:szCs w:val="24"/>
        </w:rPr>
        <w:t xml:space="preserve"> of the radical democracy</w:t>
      </w:r>
      <w:r w:rsidRPr="00F32164">
        <w:rPr>
          <w:rFonts w:ascii="Times New Roman" w:hAnsi="Times New Roman" w:cs="Times New Roman"/>
          <w:iCs/>
          <w:sz w:val="24"/>
          <w:szCs w:val="24"/>
        </w:rPr>
        <w:t xml:space="preserve"> do not only spur the </w:t>
      </w:r>
      <w:r>
        <w:rPr>
          <w:rFonts w:ascii="Times New Roman" w:hAnsi="Times New Roman" w:cs="Times New Roman"/>
          <w:iCs/>
          <w:sz w:val="24"/>
          <w:szCs w:val="24"/>
        </w:rPr>
        <w:t>“</w:t>
      </w:r>
      <w:r w:rsidRPr="00F32164">
        <w:rPr>
          <w:rFonts w:ascii="Times New Roman" w:hAnsi="Times New Roman" w:cs="Times New Roman"/>
          <w:iCs/>
          <w:sz w:val="24"/>
          <w:szCs w:val="24"/>
        </w:rPr>
        <w:t>becoming of democracy</w:t>
      </w:r>
      <w:r>
        <w:rPr>
          <w:rFonts w:ascii="Times New Roman" w:hAnsi="Times New Roman" w:cs="Times New Roman"/>
          <w:iCs/>
          <w:sz w:val="24"/>
          <w:szCs w:val="24"/>
        </w:rPr>
        <w:t>”</w:t>
      </w:r>
      <w:r w:rsidRPr="00F32164">
        <w:rPr>
          <w:rFonts w:ascii="Times New Roman" w:hAnsi="Times New Roman" w:cs="Times New Roman"/>
          <w:iCs/>
          <w:sz w:val="24"/>
          <w:szCs w:val="24"/>
        </w:rPr>
        <w:t xml:space="preserve"> but also make the boundaries of the concept itself to be ever-expansive and thus render it uncontainable within a model of “institutional fix”</w:t>
      </w:r>
      <w:r>
        <w:rPr>
          <w:rFonts w:ascii="Times New Roman" w:hAnsi="Times New Roman" w:cs="Times New Roman"/>
          <w:iCs/>
          <w:sz w:val="24"/>
          <w:szCs w:val="24"/>
        </w:rPr>
        <w:t>. After all, it is the radical interpretation of these two fermenting principles (liberty and equality)</w:t>
      </w:r>
      <w:r w:rsidRPr="00752183">
        <w:rPr>
          <w:rFonts w:ascii="Times New Roman" w:hAnsi="Times New Roman" w:cs="Times New Roman"/>
          <w:iCs/>
          <w:sz w:val="24"/>
          <w:szCs w:val="24"/>
        </w:rPr>
        <w:t xml:space="preserve"> which requires “extra-postulation” that pushes ‘actually existing democracies’ forward and thus rendering them less exclusive</w:t>
      </w:r>
      <w:r>
        <w:rPr>
          <w:rFonts w:ascii="Times New Roman" w:hAnsi="Times New Roman" w:cs="Times New Roman"/>
          <w:iCs/>
          <w:sz w:val="24"/>
          <w:szCs w:val="24"/>
        </w:rPr>
        <w:t xml:space="preserve"> </w:t>
      </w:r>
      <w:r w:rsidRPr="0001341F">
        <w:rPr>
          <w:rFonts w:ascii="Times New Roman" w:hAnsi="Times New Roman" w:cs="Times New Roman"/>
          <w:sz w:val="24"/>
          <w:szCs w:val="24"/>
        </w:rPr>
        <w:t>(Little and Lloyd, 2009: 206)</w:t>
      </w:r>
      <w:r w:rsidRPr="00752183">
        <w:rPr>
          <w:rFonts w:ascii="Times New Roman" w:hAnsi="Times New Roman" w:cs="Times New Roman"/>
          <w:iCs/>
          <w:sz w:val="24"/>
          <w:szCs w:val="24"/>
        </w:rPr>
        <w:t xml:space="preserve">. </w:t>
      </w:r>
      <w:r>
        <w:rPr>
          <w:rFonts w:ascii="Times New Roman" w:hAnsi="Times New Roman" w:cs="Times New Roman"/>
          <w:iCs/>
          <w:sz w:val="24"/>
          <w:szCs w:val="24"/>
        </w:rPr>
        <w:t>Given that, and unlike</w:t>
      </w:r>
      <w:r w:rsidRPr="00FA39C5">
        <w:rPr>
          <w:rFonts w:ascii="Times New Roman" w:hAnsi="Times New Roman" w:cs="Times New Roman"/>
          <w:sz w:val="24"/>
          <w:szCs w:val="24"/>
        </w:rPr>
        <w:t xml:space="preserve"> </w:t>
      </w:r>
      <w:r>
        <w:rPr>
          <w:rFonts w:ascii="Times New Roman" w:hAnsi="Times New Roman" w:cs="Times New Roman"/>
          <w:sz w:val="24"/>
          <w:szCs w:val="24"/>
        </w:rPr>
        <w:t xml:space="preserve">the orthodoxy of </w:t>
      </w:r>
      <w:r w:rsidRPr="008B61FE">
        <w:rPr>
          <w:rFonts w:ascii="Times New Roman" w:hAnsi="Times New Roman" w:cs="Times New Roman"/>
          <w:sz w:val="24"/>
          <w:szCs w:val="24"/>
        </w:rPr>
        <w:t>procedural minimum</w:t>
      </w:r>
      <w:r>
        <w:rPr>
          <w:rFonts w:ascii="Times New Roman" w:hAnsi="Times New Roman" w:cs="Times New Roman"/>
          <w:iCs/>
          <w:sz w:val="24"/>
          <w:szCs w:val="24"/>
        </w:rPr>
        <w:t xml:space="preserve"> </w:t>
      </w:r>
      <w:r w:rsidRPr="008B61FE">
        <w:rPr>
          <w:rFonts w:ascii="Times New Roman" w:hAnsi="Times New Roman" w:cs="Times New Roman"/>
          <w:sz w:val="24"/>
          <w:szCs w:val="24"/>
        </w:rPr>
        <w:t xml:space="preserve">which is keen on providing an </w:t>
      </w:r>
      <w:r>
        <w:rPr>
          <w:rFonts w:ascii="Times New Roman" w:hAnsi="Times New Roman" w:cs="Times New Roman"/>
          <w:sz w:val="24"/>
          <w:szCs w:val="24"/>
        </w:rPr>
        <w:t>“</w:t>
      </w:r>
      <w:r w:rsidRPr="008B61FE">
        <w:rPr>
          <w:rFonts w:ascii="Times New Roman" w:hAnsi="Times New Roman" w:cs="Times New Roman"/>
          <w:sz w:val="24"/>
          <w:szCs w:val="24"/>
        </w:rPr>
        <w:t xml:space="preserve">institutional </w:t>
      </w:r>
      <w:r>
        <w:rPr>
          <w:rFonts w:ascii="Times New Roman" w:hAnsi="Times New Roman" w:cs="Times New Roman"/>
          <w:sz w:val="24"/>
          <w:szCs w:val="24"/>
        </w:rPr>
        <w:t xml:space="preserve">blueprint for liberal democracy”, </w:t>
      </w:r>
      <w:r>
        <w:rPr>
          <w:rFonts w:ascii="Times New Roman" w:hAnsi="Times New Roman" w:cs="Times New Roman"/>
          <w:iCs/>
          <w:sz w:val="24"/>
          <w:szCs w:val="24"/>
        </w:rPr>
        <w:t>political space is neither confined to</w:t>
      </w:r>
      <w:r>
        <w:rPr>
          <w:rFonts w:ascii="Times New Roman" w:hAnsi="Times New Roman" w:cs="Times New Roman"/>
          <w:sz w:val="24"/>
          <w:szCs w:val="24"/>
        </w:rPr>
        <w:t xml:space="preserve"> the formal public institutions nor sealed from the economic or social arena (</w:t>
      </w:r>
      <w:r>
        <w:rPr>
          <w:rFonts w:ascii="Times New Roman" w:hAnsi="Times New Roman" w:cs="Times New Roman"/>
          <w:color w:val="000000"/>
          <w:sz w:val="24"/>
          <w:szCs w:val="24"/>
        </w:rPr>
        <w:t xml:space="preserve">Little </w:t>
      </w:r>
      <w:r w:rsidRPr="00633948">
        <w:rPr>
          <w:rFonts w:ascii="Times New Roman" w:hAnsi="Times New Roman" w:cs="Times New Roman"/>
          <w:color w:val="000000"/>
          <w:sz w:val="24"/>
          <w:szCs w:val="24"/>
        </w:rPr>
        <w:t>and Lloyd</w:t>
      </w:r>
      <w:r>
        <w:rPr>
          <w:rFonts w:ascii="Times New Roman" w:hAnsi="Times New Roman" w:cs="Times New Roman"/>
          <w:color w:val="000000"/>
          <w:sz w:val="24"/>
          <w:szCs w:val="24"/>
        </w:rPr>
        <w:t>, 2009</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F60C3E" w:rsidRDefault="00F60C3E" w:rsidP="00F60C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this, </w:t>
      </w:r>
      <w:r w:rsidRPr="008B61FE">
        <w:rPr>
          <w:rFonts w:ascii="Times New Roman" w:hAnsi="Times New Roman" w:cs="Times New Roman"/>
          <w:sz w:val="24"/>
          <w:szCs w:val="24"/>
        </w:rPr>
        <w:t>post-</w:t>
      </w:r>
      <w:proofErr w:type="spellStart"/>
      <w:r w:rsidRPr="008B61FE">
        <w:rPr>
          <w:rFonts w:ascii="Times New Roman" w:hAnsi="Times New Roman" w:cs="Times New Roman"/>
          <w:sz w:val="24"/>
          <w:szCs w:val="24"/>
        </w:rPr>
        <w:t>structuralist</w:t>
      </w:r>
      <w:proofErr w:type="spellEnd"/>
      <w:r w:rsidRPr="008B61FE">
        <w:rPr>
          <w:rFonts w:ascii="Times New Roman" w:hAnsi="Times New Roman" w:cs="Times New Roman"/>
          <w:sz w:val="24"/>
          <w:szCs w:val="24"/>
        </w:rPr>
        <w:t xml:space="preserve"> accounts</w:t>
      </w:r>
      <w:r>
        <w:rPr>
          <w:rFonts w:ascii="Times New Roman" w:hAnsi="Times New Roman" w:cs="Times New Roman"/>
          <w:sz w:val="24"/>
          <w:szCs w:val="24"/>
        </w:rPr>
        <w:t xml:space="preserve"> of radical democratic theory are</w:t>
      </w:r>
      <w:r w:rsidRPr="008B61FE">
        <w:rPr>
          <w:rFonts w:ascii="Times New Roman" w:hAnsi="Times New Roman" w:cs="Times New Roman"/>
          <w:sz w:val="24"/>
          <w:szCs w:val="24"/>
        </w:rPr>
        <w:t xml:space="preserve"> keen on exposing and challenging the numerous and somewhat intersectional modes of ‘domination</w:t>
      </w:r>
      <w:r w:rsidRPr="008B61FE">
        <w:rPr>
          <w:rFonts w:ascii="Times New Roman" w:hAnsi="Times New Roman" w:cs="Times New Roman"/>
          <w:i/>
          <w:sz w:val="24"/>
          <w:szCs w:val="24"/>
        </w:rPr>
        <w:t>’</w:t>
      </w:r>
      <w:r>
        <w:rPr>
          <w:rFonts w:ascii="Times New Roman" w:hAnsi="Times New Roman" w:cs="Times New Roman"/>
          <w:sz w:val="24"/>
          <w:szCs w:val="24"/>
        </w:rPr>
        <w:t xml:space="preserve"> and ‘exclusion</w:t>
      </w:r>
      <w:r w:rsidRPr="008B61FE">
        <w:rPr>
          <w:rFonts w:ascii="Times New Roman" w:hAnsi="Times New Roman" w:cs="Times New Roman"/>
          <w:sz w:val="24"/>
          <w:szCs w:val="24"/>
        </w:rPr>
        <w:t>’ that pervades human societies (</w:t>
      </w:r>
      <w:proofErr w:type="spellStart"/>
      <w:r w:rsidRPr="008B61FE">
        <w:rPr>
          <w:rFonts w:ascii="Times New Roman" w:hAnsi="Times New Roman" w:cs="Times New Roman"/>
          <w:color w:val="000000"/>
          <w:sz w:val="24"/>
          <w:szCs w:val="24"/>
        </w:rPr>
        <w:t>Laclau</w:t>
      </w:r>
      <w:proofErr w:type="spellEnd"/>
      <w:r w:rsidRPr="008B61FE">
        <w:rPr>
          <w:rFonts w:ascii="Times New Roman" w:hAnsi="Times New Roman" w:cs="Times New Roman"/>
          <w:color w:val="000000"/>
          <w:sz w:val="24"/>
          <w:szCs w:val="24"/>
        </w:rPr>
        <w:t xml:space="preserve"> and </w:t>
      </w:r>
      <w:proofErr w:type="spellStart"/>
      <w:r w:rsidRPr="008B61FE">
        <w:rPr>
          <w:rFonts w:ascii="Times New Roman" w:hAnsi="Times New Roman" w:cs="Times New Roman"/>
          <w:color w:val="000000"/>
          <w:sz w:val="24"/>
          <w:szCs w:val="24"/>
        </w:rPr>
        <w:t>Mouffe</w:t>
      </w:r>
      <w:proofErr w:type="spellEnd"/>
      <w:r w:rsidRPr="008B61FE">
        <w:rPr>
          <w:rFonts w:ascii="Times New Roman" w:hAnsi="Times New Roman" w:cs="Times New Roman"/>
          <w:color w:val="000000"/>
          <w:sz w:val="24"/>
          <w:szCs w:val="24"/>
        </w:rPr>
        <w:t>, 2001: 153-193; Butler et al., 2000: 11-86; Thomson, 2007: 41-54</w:t>
      </w:r>
      <w:r w:rsidRPr="008B61FE">
        <w:rPr>
          <w:rFonts w:ascii="Times New Roman" w:hAnsi="Times New Roman" w:cs="Times New Roman"/>
          <w:sz w:val="24"/>
          <w:szCs w:val="24"/>
        </w:rPr>
        <w:t>).</w:t>
      </w:r>
      <w:r>
        <w:rPr>
          <w:rFonts w:ascii="Times New Roman" w:hAnsi="Times New Roman" w:cs="Times New Roman"/>
          <w:sz w:val="24"/>
          <w:szCs w:val="24"/>
        </w:rPr>
        <w:t xml:space="preserve"> For instance, a</w:t>
      </w:r>
      <w:r w:rsidRPr="0033079E">
        <w:rPr>
          <w:rFonts w:ascii="Times New Roman" w:hAnsi="Times New Roman" w:cs="Times New Roman"/>
          <w:sz w:val="24"/>
          <w:szCs w:val="24"/>
        </w:rPr>
        <w:t xml:space="preserve">lthough </w:t>
      </w:r>
      <w:proofErr w:type="spellStart"/>
      <w:r w:rsidRPr="0033079E">
        <w:rPr>
          <w:rFonts w:ascii="Times New Roman" w:hAnsi="Times New Roman" w:cs="Times New Roman"/>
          <w:sz w:val="24"/>
          <w:szCs w:val="24"/>
        </w:rPr>
        <w:t>Mouffe</w:t>
      </w:r>
      <w:proofErr w:type="spellEnd"/>
      <w:r w:rsidRPr="0033079E">
        <w:rPr>
          <w:rFonts w:ascii="Times New Roman" w:hAnsi="Times New Roman" w:cs="Times New Roman"/>
          <w:sz w:val="24"/>
          <w:szCs w:val="24"/>
        </w:rPr>
        <w:t xml:space="preserve"> retains and acknowledges the importance of democratic procedures, her theoretical framework is primarily directed towards exposing and challengi</w:t>
      </w:r>
      <w:r>
        <w:rPr>
          <w:rFonts w:ascii="Times New Roman" w:hAnsi="Times New Roman" w:cs="Times New Roman"/>
          <w:sz w:val="24"/>
          <w:szCs w:val="24"/>
        </w:rPr>
        <w:t>ng the relations of ‘domination</w:t>
      </w:r>
      <w:r w:rsidRPr="0033079E">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F60C3E" w:rsidRDefault="00F60C3E" w:rsidP="00F60C3E">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and in contrast to</w:t>
      </w:r>
      <w:r w:rsidRPr="008B61FE">
        <w:rPr>
          <w:rFonts w:ascii="Times New Roman" w:hAnsi="Times New Roman" w:cs="Times New Roman"/>
          <w:sz w:val="24"/>
          <w:szCs w:val="24"/>
        </w:rPr>
        <w:t xml:space="preserve"> the orthodoxy of procedural democratic minimum which</w:t>
      </w:r>
      <w:r>
        <w:rPr>
          <w:rFonts w:ascii="Times New Roman" w:hAnsi="Times New Roman" w:cs="Times New Roman"/>
          <w:sz w:val="24"/>
          <w:szCs w:val="24"/>
        </w:rPr>
        <w:t xml:space="preserve"> tend to focus on </w:t>
      </w:r>
      <w:r w:rsidRPr="00000C1B">
        <w:rPr>
          <w:rFonts w:ascii="Times New Roman" w:hAnsi="Times New Roman" w:cs="Times New Roman"/>
          <w:sz w:val="24"/>
          <w:szCs w:val="24"/>
        </w:rPr>
        <w:t xml:space="preserve">behavioural </w:t>
      </w:r>
      <w:r>
        <w:rPr>
          <w:rFonts w:ascii="Times New Roman" w:hAnsi="Times New Roman" w:cs="Times New Roman"/>
          <w:sz w:val="24"/>
          <w:szCs w:val="24"/>
        </w:rPr>
        <w:t>aspects</w:t>
      </w:r>
      <w:r w:rsidRPr="00000C1B">
        <w:rPr>
          <w:rFonts w:ascii="Times New Roman" w:hAnsi="Times New Roman" w:cs="Times New Roman"/>
          <w:sz w:val="24"/>
          <w:szCs w:val="24"/>
        </w:rPr>
        <w:t xml:space="preserve"> </w:t>
      </w:r>
      <w:r>
        <w:rPr>
          <w:rFonts w:ascii="Times New Roman" w:hAnsi="Times New Roman" w:cs="Times New Roman"/>
          <w:sz w:val="24"/>
          <w:szCs w:val="24"/>
        </w:rPr>
        <w:t>of public decision-</w:t>
      </w:r>
      <w:r w:rsidRPr="00000C1B">
        <w:rPr>
          <w:rFonts w:ascii="Times New Roman" w:hAnsi="Times New Roman" w:cs="Times New Roman"/>
          <w:sz w:val="24"/>
          <w:szCs w:val="24"/>
        </w:rPr>
        <w:t>making</w:t>
      </w:r>
      <w:r>
        <w:rPr>
          <w:rFonts w:ascii="Times New Roman" w:hAnsi="Times New Roman" w:cs="Times New Roman"/>
          <w:sz w:val="24"/>
          <w:szCs w:val="24"/>
        </w:rPr>
        <w:t xml:space="preserve"> processes, literature on radical democracy incorporates the “radical view of power”</w:t>
      </w:r>
      <w:r w:rsidRPr="00752183">
        <w:rPr>
          <w:rFonts w:ascii="Times New Roman" w:hAnsi="Times New Roman" w:cs="Times New Roman"/>
          <w:sz w:val="24"/>
          <w:szCs w:val="24"/>
        </w:rPr>
        <w:t xml:space="preserve"> into its theoretical underpinnings</w:t>
      </w:r>
      <w:r>
        <w:rPr>
          <w:rFonts w:ascii="Times New Roman" w:hAnsi="Times New Roman" w:cs="Times New Roman"/>
          <w:sz w:val="24"/>
          <w:szCs w:val="24"/>
        </w:rPr>
        <w:t xml:space="preserve">. Steven </w:t>
      </w:r>
      <w:proofErr w:type="spellStart"/>
      <w:r>
        <w:rPr>
          <w:rFonts w:ascii="Times New Roman" w:hAnsi="Times New Roman" w:cs="Times New Roman"/>
          <w:sz w:val="24"/>
          <w:szCs w:val="24"/>
        </w:rPr>
        <w:lastRenderedPageBreak/>
        <w:t>Lukes</w:t>
      </w:r>
      <w:proofErr w:type="spellEnd"/>
      <w:r>
        <w:rPr>
          <w:rFonts w:ascii="Times New Roman" w:hAnsi="Times New Roman" w:cs="Times New Roman"/>
          <w:sz w:val="24"/>
          <w:szCs w:val="24"/>
        </w:rPr>
        <w:t xml:space="preserve"> (2005: 144)</w:t>
      </w:r>
      <w:r w:rsidRPr="00752183">
        <w:rPr>
          <w:rFonts w:ascii="Times New Roman" w:hAnsi="Times New Roman" w:cs="Times New Roman"/>
          <w:sz w:val="24"/>
          <w:szCs w:val="24"/>
        </w:rPr>
        <w:t xml:space="preserve"> defines radical vi</w:t>
      </w:r>
      <w:r>
        <w:rPr>
          <w:rFonts w:ascii="Times New Roman" w:hAnsi="Times New Roman" w:cs="Times New Roman"/>
          <w:sz w:val="24"/>
          <w:szCs w:val="24"/>
        </w:rPr>
        <w:t>ew of power (or the</w:t>
      </w:r>
      <w:r w:rsidRPr="00752183">
        <w:rPr>
          <w:rFonts w:ascii="Times New Roman" w:hAnsi="Times New Roman" w:cs="Times New Roman"/>
          <w:sz w:val="24"/>
          <w:szCs w:val="24"/>
        </w:rPr>
        <w:t xml:space="preserve"> third dimension of power) as “</w:t>
      </w:r>
      <w:r w:rsidRPr="00C35A1E">
        <w:rPr>
          <w:rFonts w:ascii="Times New Roman" w:hAnsi="Times New Roman" w:cs="Times New Roman"/>
          <w:sz w:val="24"/>
          <w:szCs w:val="24"/>
        </w:rPr>
        <w:t>the capacity to secure compliance to domination through the shaping of beliefs and desires, by imposing internal constraints</w:t>
      </w:r>
      <w:r w:rsidRPr="00752183">
        <w:rPr>
          <w:rFonts w:ascii="Times New Roman" w:hAnsi="Times New Roman" w:cs="Times New Roman"/>
          <w:sz w:val="24"/>
          <w:szCs w:val="24"/>
        </w:rPr>
        <w:t xml:space="preserve"> under historically changing circumstances</w:t>
      </w:r>
      <w:r>
        <w:rPr>
          <w:rFonts w:ascii="Times New Roman" w:hAnsi="Times New Roman" w:cs="Times New Roman"/>
          <w:sz w:val="24"/>
          <w:szCs w:val="24"/>
        </w:rPr>
        <w:t>”. Although Dahl defines democratic procedural processes in terms of the citizens’ ability to “formulate their preference” or “signify their preferences...through collective action”, he excludes the third dimension of power from his theoretical analysis. The literature on radical democracy, on the other hand, seeks to explore the third dimension of power at work while the citizens seek to formulate or signify their preferences. Given the very definition of the radical view of power, it is impossible to challenge the complex modes of domination and exclusion without incorporating it into the theoretical analysis.</w:t>
      </w:r>
    </w:p>
    <w:p w:rsidR="00F60C3E" w:rsidRDefault="00F60C3E" w:rsidP="00F60C3E"/>
    <w:p w:rsidR="00F60C3E" w:rsidRPr="00752183" w:rsidRDefault="00F60C3E" w:rsidP="00F60C3E">
      <w:pPr>
        <w:spacing w:line="360" w:lineRule="auto"/>
        <w:jc w:val="both"/>
        <w:rPr>
          <w:rFonts w:ascii="Times New Roman" w:hAnsi="Times New Roman" w:cs="Times New Roman"/>
          <w:sz w:val="24"/>
          <w:szCs w:val="24"/>
        </w:rPr>
      </w:pPr>
      <w:r w:rsidRPr="00752183">
        <w:rPr>
          <w:rFonts w:ascii="Times New Roman" w:hAnsi="Times New Roman" w:cs="Times New Roman"/>
          <w:iCs/>
          <w:sz w:val="24"/>
          <w:szCs w:val="24"/>
        </w:rPr>
        <w:t>Informed by post-structuralism, radical democratic theory conceptualize space  “</w:t>
      </w:r>
      <w:r w:rsidRPr="00752183">
        <w:rPr>
          <w:rFonts w:ascii="Times New Roman" w:hAnsi="Times New Roman" w:cs="Times New Roman"/>
          <w:sz w:val="24"/>
          <w:szCs w:val="24"/>
        </w:rPr>
        <w:t>as an ‘event’, a radical and passing creation, rather than a static background, and place as process, a ‘becoming’, rather than a fixed coordinate.” Moreover; given the “universality-to-come”</w:t>
      </w:r>
      <w:r w:rsidRPr="00752183">
        <w:rPr>
          <w:rFonts w:ascii="Times New Roman" w:hAnsi="Times New Roman" w:cs="Times New Roman"/>
          <w:b/>
          <w:sz w:val="24"/>
          <w:szCs w:val="24"/>
        </w:rPr>
        <w:t xml:space="preserve"> </w:t>
      </w:r>
      <w:r w:rsidRPr="00752183">
        <w:rPr>
          <w:rFonts w:ascii="Times New Roman" w:hAnsi="Times New Roman" w:cs="Times New Roman"/>
          <w:sz w:val="24"/>
          <w:szCs w:val="24"/>
        </w:rPr>
        <w:t>drive</w:t>
      </w:r>
      <w:r w:rsidRPr="00752183">
        <w:rPr>
          <w:rFonts w:ascii="Times New Roman" w:hAnsi="Times New Roman" w:cs="Times New Roman"/>
          <w:b/>
          <w:sz w:val="24"/>
          <w:szCs w:val="24"/>
        </w:rPr>
        <w:t xml:space="preserve"> </w:t>
      </w:r>
      <w:r w:rsidRPr="00752183">
        <w:rPr>
          <w:rFonts w:ascii="Times New Roman" w:hAnsi="Times New Roman" w:cs="Times New Roman"/>
          <w:sz w:val="24"/>
          <w:szCs w:val="24"/>
        </w:rPr>
        <w:t xml:space="preserve">of radical democratic theory, </w:t>
      </w:r>
      <w:r w:rsidRPr="00752183">
        <w:rPr>
          <w:rFonts w:ascii="Times New Roman" w:hAnsi="Times New Roman" w:cs="Times New Roman"/>
          <w:b/>
          <w:sz w:val="24"/>
          <w:szCs w:val="24"/>
        </w:rPr>
        <w:t>the sites</w:t>
      </w:r>
      <w:r w:rsidRPr="00752183">
        <w:rPr>
          <w:rFonts w:ascii="Times New Roman" w:hAnsi="Times New Roman" w:cs="Times New Roman"/>
          <w:sz w:val="24"/>
          <w:szCs w:val="24"/>
        </w:rPr>
        <w:t xml:space="preserve"> of democratic struggles and thus its </w:t>
      </w:r>
      <w:r w:rsidRPr="00752183">
        <w:rPr>
          <w:rFonts w:ascii="Times New Roman" w:hAnsi="Times New Roman" w:cs="Times New Roman"/>
          <w:b/>
          <w:sz w:val="24"/>
          <w:szCs w:val="24"/>
        </w:rPr>
        <w:t>spheres</w:t>
      </w:r>
      <w:r w:rsidRPr="00752183">
        <w:rPr>
          <w:rFonts w:ascii="Times New Roman" w:hAnsi="Times New Roman" w:cs="Times New Roman"/>
          <w:sz w:val="24"/>
          <w:szCs w:val="24"/>
        </w:rPr>
        <w:t xml:space="preserve"> are </w:t>
      </w:r>
      <w:r w:rsidRPr="00752183">
        <w:rPr>
          <w:rFonts w:ascii="Times New Roman" w:hAnsi="Times New Roman" w:cs="Times New Roman"/>
          <w:b/>
          <w:sz w:val="24"/>
          <w:szCs w:val="24"/>
        </w:rPr>
        <w:t xml:space="preserve">infinite </w:t>
      </w:r>
      <w:r w:rsidRPr="00752183">
        <w:rPr>
          <w:rFonts w:ascii="Times New Roman" w:hAnsi="Times New Roman" w:cs="Times New Roman"/>
          <w:sz w:val="24"/>
          <w:szCs w:val="24"/>
        </w:rPr>
        <w:t xml:space="preserve">covering every sphere (including every-day life) and range (from micro to macro that is from state or civil society to media, factory, school, and political party </w:t>
      </w:r>
      <w:proofErr w:type="spellStart"/>
      <w:r w:rsidRPr="00752183">
        <w:rPr>
          <w:rFonts w:ascii="Times New Roman" w:hAnsi="Times New Roman" w:cs="Times New Roman"/>
          <w:sz w:val="24"/>
          <w:szCs w:val="24"/>
        </w:rPr>
        <w:t>etc</w:t>
      </w:r>
      <w:proofErr w:type="spellEnd"/>
      <w:r w:rsidRPr="00752183">
        <w:rPr>
          <w:rFonts w:ascii="Times New Roman" w:hAnsi="Times New Roman" w:cs="Times New Roman"/>
          <w:sz w:val="24"/>
          <w:szCs w:val="24"/>
        </w:rPr>
        <w:t xml:space="preserve">) that is possible. As Adrian </w:t>
      </w:r>
      <w:proofErr w:type="gramStart"/>
      <w:r w:rsidRPr="00752183">
        <w:rPr>
          <w:rFonts w:ascii="Times New Roman" w:hAnsi="Times New Roman" w:cs="Times New Roman"/>
          <w:sz w:val="24"/>
          <w:szCs w:val="24"/>
        </w:rPr>
        <w:t>Little</w:t>
      </w:r>
      <w:proofErr w:type="gramEnd"/>
      <w:r w:rsidRPr="00752183">
        <w:rPr>
          <w:rFonts w:ascii="Times New Roman" w:hAnsi="Times New Roman" w:cs="Times New Roman"/>
          <w:sz w:val="24"/>
          <w:szCs w:val="24"/>
        </w:rPr>
        <w:t xml:space="preserve"> and Moya Lloyd in their conclusion section to “The Politics of Radical Democracy” remarks:</w:t>
      </w:r>
    </w:p>
    <w:p w:rsidR="00F60C3E" w:rsidRPr="00752183" w:rsidRDefault="00F60C3E" w:rsidP="00F60C3E">
      <w:pPr>
        <w:autoSpaceDE w:val="0"/>
        <w:spacing w:after="0" w:line="100" w:lineRule="atLeast"/>
        <w:ind w:left="720"/>
        <w:jc w:val="both"/>
        <w:rPr>
          <w:rFonts w:ascii="Times New Roman" w:hAnsi="Times New Roman" w:cs="Times New Roman"/>
          <w:sz w:val="24"/>
          <w:szCs w:val="24"/>
        </w:rPr>
      </w:pPr>
      <w:r w:rsidRPr="00752183">
        <w:rPr>
          <w:rFonts w:ascii="Times New Roman" w:hAnsi="Times New Roman" w:cs="Times New Roman"/>
          <w:sz w:val="24"/>
          <w:szCs w:val="24"/>
        </w:rPr>
        <w:t>…</w:t>
      </w:r>
      <w:r w:rsidRPr="00752183">
        <w:rPr>
          <w:rFonts w:ascii="Times New Roman" w:hAnsi="Times New Roman" w:cs="Times New Roman"/>
          <w:i/>
          <w:sz w:val="24"/>
          <w:szCs w:val="24"/>
        </w:rPr>
        <w:t xml:space="preserve">there is not a singular space </w:t>
      </w:r>
      <w:r w:rsidRPr="00752183">
        <w:rPr>
          <w:rFonts w:ascii="Times New Roman" w:hAnsi="Times New Roman" w:cs="Times New Roman"/>
          <w:sz w:val="24"/>
          <w:szCs w:val="24"/>
        </w:rPr>
        <w:t>in which radical democracy operates</w:t>
      </w:r>
      <w:r w:rsidRPr="00752183">
        <w:rPr>
          <w:rFonts w:ascii="Times New Roman" w:hAnsi="Times New Roman" w:cs="Times New Roman"/>
          <w:i/>
          <w:sz w:val="24"/>
          <w:szCs w:val="24"/>
        </w:rPr>
        <w:t xml:space="preserve">. </w:t>
      </w:r>
      <w:r w:rsidRPr="00752183">
        <w:rPr>
          <w:rFonts w:ascii="Times New Roman" w:hAnsi="Times New Roman" w:cs="Times New Roman"/>
          <w:sz w:val="24"/>
          <w:szCs w:val="24"/>
        </w:rPr>
        <w:t xml:space="preserve">A radical democratic theory must recognise that focusing on one level of political engagement – be that micro, </w:t>
      </w:r>
      <w:proofErr w:type="spellStart"/>
      <w:r w:rsidRPr="00752183">
        <w:rPr>
          <w:rFonts w:ascii="Times New Roman" w:hAnsi="Times New Roman" w:cs="Times New Roman"/>
          <w:sz w:val="24"/>
          <w:szCs w:val="24"/>
        </w:rPr>
        <w:t>meso</w:t>
      </w:r>
      <w:proofErr w:type="spellEnd"/>
      <w:r w:rsidRPr="00752183">
        <w:rPr>
          <w:rFonts w:ascii="Times New Roman" w:hAnsi="Times New Roman" w:cs="Times New Roman"/>
          <w:sz w:val="24"/>
          <w:szCs w:val="24"/>
        </w:rPr>
        <w:t xml:space="preserve"> or macro- is incomplete because the interactions on any one of those levels are always affected by developments in the others</w:t>
      </w:r>
      <w:r w:rsidRPr="00752183">
        <w:rPr>
          <w:rFonts w:ascii="Times New Roman" w:hAnsi="Times New Roman" w:cs="Times New Roman"/>
          <w:i/>
          <w:sz w:val="24"/>
          <w:szCs w:val="24"/>
        </w:rPr>
        <w:t>…</w:t>
      </w:r>
      <w:r w:rsidRPr="00752183">
        <w:rPr>
          <w:rFonts w:ascii="Times New Roman" w:hAnsi="Times New Roman" w:cs="Times New Roman"/>
          <w:sz w:val="24"/>
          <w:szCs w:val="24"/>
        </w:rPr>
        <w:t xml:space="preserve"> Even if it was possible to clearly delineate the different levels and spaces of democracy (which is highly debatable), these spaces can never be hermetically sealed. Thus, engagements on any level are permanently in flux as they are challenged and unsettled in other spheres of democratic interaction. </w:t>
      </w:r>
    </w:p>
    <w:p w:rsidR="00F60C3E" w:rsidRPr="00752183" w:rsidRDefault="00F60C3E" w:rsidP="00F60C3E">
      <w:pPr>
        <w:spacing w:line="360" w:lineRule="auto"/>
        <w:jc w:val="both"/>
        <w:rPr>
          <w:rFonts w:ascii="Times New Roman" w:hAnsi="Times New Roman" w:cs="Times New Roman"/>
          <w:sz w:val="24"/>
          <w:szCs w:val="24"/>
        </w:rPr>
      </w:pPr>
    </w:p>
    <w:p w:rsidR="00F60C3E" w:rsidRPr="00752183" w:rsidRDefault="00F60C3E" w:rsidP="00F60C3E">
      <w:pPr>
        <w:spacing w:line="360" w:lineRule="auto"/>
        <w:jc w:val="both"/>
        <w:rPr>
          <w:rFonts w:ascii="Times New Roman" w:hAnsi="Times New Roman" w:cs="Times New Roman"/>
          <w:sz w:val="24"/>
          <w:szCs w:val="24"/>
        </w:rPr>
      </w:pPr>
      <w:r w:rsidRPr="00752183">
        <w:rPr>
          <w:rFonts w:ascii="Times New Roman" w:hAnsi="Times New Roman" w:cs="Times New Roman"/>
          <w:sz w:val="24"/>
          <w:szCs w:val="24"/>
        </w:rPr>
        <w:t>Lastly, the incorporation of ‘</w:t>
      </w:r>
      <w:r w:rsidRPr="00752183">
        <w:rPr>
          <w:rFonts w:ascii="Times New Roman" w:hAnsi="Times New Roman" w:cs="Times New Roman"/>
          <w:b/>
          <w:sz w:val="24"/>
          <w:szCs w:val="24"/>
          <w:u w:val="single"/>
        </w:rPr>
        <w:t>radical view of power’</w:t>
      </w:r>
      <w:r w:rsidRPr="00752183">
        <w:rPr>
          <w:rFonts w:ascii="Times New Roman" w:hAnsi="Times New Roman" w:cs="Times New Roman"/>
          <w:sz w:val="24"/>
          <w:szCs w:val="24"/>
        </w:rPr>
        <w:t xml:space="preserve"> into its theoretical underpinnings is the most revealing aspect of radical democratic literature. Steven </w:t>
      </w:r>
      <w:proofErr w:type="spellStart"/>
      <w:r w:rsidRPr="00752183">
        <w:rPr>
          <w:rFonts w:ascii="Times New Roman" w:hAnsi="Times New Roman" w:cs="Times New Roman"/>
          <w:sz w:val="24"/>
          <w:szCs w:val="24"/>
        </w:rPr>
        <w:t>Lukes</w:t>
      </w:r>
      <w:proofErr w:type="spellEnd"/>
      <w:r w:rsidRPr="00752183">
        <w:rPr>
          <w:rFonts w:ascii="Times New Roman" w:hAnsi="Times New Roman" w:cs="Times New Roman"/>
          <w:sz w:val="24"/>
          <w:szCs w:val="24"/>
        </w:rPr>
        <w:t xml:space="preserve"> defines radical view of power (or what he terms as third dimension of power) as “</w:t>
      </w:r>
      <w:r w:rsidRPr="00752183">
        <w:rPr>
          <w:rFonts w:ascii="Times New Roman" w:hAnsi="Times New Roman" w:cs="Times New Roman"/>
          <w:b/>
          <w:i/>
          <w:sz w:val="24"/>
          <w:szCs w:val="24"/>
        </w:rPr>
        <w:t>the capacity to secure compliance to domination through the shaping of beliefs and desires</w:t>
      </w:r>
      <w:r w:rsidRPr="00752183">
        <w:rPr>
          <w:rFonts w:ascii="Times New Roman" w:hAnsi="Times New Roman" w:cs="Times New Roman"/>
          <w:b/>
          <w:sz w:val="24"/>
          <w:szCs w:val="24"/>
        </w:rPr>
        <w:t xml:space="preserve">, </w:t>
      </w:r>
      <w:r w:rsidRPr="00752183">
        <w:rPr>
          <w:rFonts w:ascii="Times New Roman" w:hAnsi="Times New Roman" w:cs="Times New Roman"/>
          <w:b/>
          <w:i/>
          <w:sz w:val="24"/>
          <w:szCs w:val="24"/>
        </w:rPr>
        <w:t>by imposing internal constraints</w:t>
      </w:r>
      <w:r w:rsidRPr="00752183">
        <w:rPr>
          <w:rFonts w:ascii="Times New Roman" w:hAnsi="Times New Roman" w:cs="Times New Roman"/>
          <w:sz w:val="24"/>
          <w:szCs w:val="24"/>
        </w:rPr>
        <w:t xml:space="preserve"> under historically changing circumstances.” (Power: A Radical View, Page 144, 2005.) It is important to realize how liberal-democratic tradition uncritically hails free, fair and competitive elections as the ultimate expression of citizens’ political preferences and </w:t>
      </w:r>
      <w:r w:rsidRPr="00752183">
        <w:rPr>
          <w:rFonts w:ascii="Times New Roman" w:hAnsi="Times New Roman" w:cs="Times New Roman"/>
          <w:sz w:val="24"/>
          <w:szCs w:val="24"/>
        </w:rPr>
        <w:lastRenderedPageBreak/>
        <w:t xml:space="preserve">opinions. In line with this traditional perspective, electoral regime occupies the centre amongst the five partial regimes of Merkel’s embedded democracy (see figure 1.1 at page 2) since according to the author the former constitutes the cornerstone of the principle of vertical accountability. </w:t>
      </w:r>
      <w:r w:rsidRPr="00752183">
        <w:rPr>
          <w:rFonts w:ascii="Times New Roman" w:hAnsi="Times New Roman" w:cs="Times New Roman"/>
          <w:i/>
          <w:sz w:val="24"/>
          <w:szCs w:val="24"/>
        </w:rPr>
        <w:t>But then what are the processes at work which</w:t>
      </w:r>
      <w:r w:rsidRPr="00752183">
        <w:rPr>
          <w:rFonts w:ascii="Times New Roman" w:hAnsi="Times New Roman" w:cs="Times New Roman"/>
          <w:b/>
          <w:sz w:val="24"/>
          <w:szCs w:val="24"/>
        </w:rPr>
        <w:t xml:space="preserve"> </w:t>
      </w:r>
      <w:r w:rsidRPr="00752183">
        <w:rPr>
          <w:rFonts w:ascii="Times New Roman" w:hAnsi="Times New Roman" w:cs="Times New Roman"/>
          <w:b/>
          <w:i/>
          <w:sz w:val="24"/>
          <w:szCs w:val="24"/>
        </w:rPr>
        <w:t>mould political preferences and dispositions of citizens</w:t>
      </w:r>
      <w:r w:rsidRPr="00752183">
        <w:rPr>
          <w:rFonts w:ascii="Times New Roman" w:hAnsi="Times New Roman" w:cs="Times New Roman"/>
          <w:sz w:val="24"/>
          <w:szCs w:val="24"/>
        </w:rPr>
        <w:t xml:space="preserve">? </w:t>
      </w:r>
    </w:p>
    <w:p w:rsidR="00F60C3E" w:rsidRDefault="00F60C3E" w:rsidP="00F60C3E">
      <w:pPr>
        <w:autoSpaceDE w:val="0"/>
        <w:autoSpaceDN w:val="0"/>
        <w:adjustRightInd w:val="0"/>
        <w:spacing w:after="0" w:line="240" w:lineRule="auto"/>
        <w:jc w:val="both"/>
        <w:rPr>
          <w:rFonts w:ascii="Times New Roman" w:hAnsi="Times New Roman" w:cs="Times New Roman"/>
          <w:b/>
          <w:sz w:val="24"/>
          <w:szCs w:val="24"/>
        </w:rPr>
      </w:pPr>
    </w:p>
    <w:p w:rsidR="00F60C3E" w:rsidRDefault="00F60C3E" w:rsidP="00F60C3E">
      <w:pPr>
        <w:autoSpaceDE w:val="0"/>
        <w:autoSpaceDN w:val="0"/>
        <w:adjustRightInd w:val="0"/>
        <w:spacing w:after="0" w:line="240" w:lineRule="auto"/>
        <w:jc w:val="both"/>
        <w:rPr>
          <w:iCs/>
        </w:rPr>
      </w:pPr>
    </w:p>
    <w:p w:rsidR="00F60C3E" w:rsidRPr="00752183" w:rsidRDefault="00F60C3E" w:rsidP="00F60C3E">
      <w:pPr>
        <w:autoSpaceDE w:val="0"/>
        <w:spacing w:after="0" w:line="360" w:lineRule="auto"/>
        <w:jc w:val="both"/>
        <w:rPr>
          <w:rFonts w:ascii="Times New Roman" w:hAnsi="Times New Roman" w:cs="Times New Roman"/>
          <w:iCs/>
          <w:sz w:val="24"/>
          <w:szCs w:val="24"/>
        </w:rPr>
      </w:pPr>
      <w:r w:rsidRPr="00752183">
        <w:rPr>
          <w:rFonts w:ascii="Times New Roman" w:hAnsi="Times New Roman" w:cs="Times New Roman"/>
          <w:iCs/>
          <w:sz w:val="24"/>
          <w:szCs w:val="24"/>
        </w:rPr>
        <w:t xml:space="preserve">Just like liberal tradition, radical democratic theory embraces ‘liberty’ and ‘equality’ as the grounding principles of modern democratic imaginary. But unlike liberal tradition, radical democracy insists on the necessity for the </w:t>
      </w:r>
      <w:r w:rsidRPr="00752183">
        <w:rPr>
          <w:rFonts w:ascii="Times New Roman" w:hAnsi="Times New Roman" w:cs="Times New Roman"/>
          <w:i/>
          <w:iCs/>
          <w:sz w:val="24"/>
          <w:szCs w:val="24"/>
        </w:rPr>
        <w:t>radical universalization</w:t>
      </w:r>
      <w:r w:rsidRPr="00752183">
        <w:rPr>
          <w:rFonts w:ascii="Times New Roman" w:hAnsi="Times New Roman" w:cs="Times New Roman"/>
          <w:iCs/>
          <w:sz w:val="24"/>
          <w:szCs w:val="24"/>
        </w:rPr>
        <w:t xml:space="preserve"> of ‘liberty’ and ‘equality’ and their expansion into every dimension of human and social life (not only political but economic, cultural, social, gender </w:t>
      </w:r>
      <w:proofErr w:type="spellStart"/>
      <w:r w:rsidRPr="00752183">
        <w:rPr>
          <w:rFonts w:ascii="Times New Roman" w:hAnsi="Times New Roman" w:cs="Times New Roman"/>
          <w:iCs/>
          <w:sz w:val="24"/>
          <w:szCs w:val="24"/>
        </w:rPr>
        <w:t>etc</w:t>
      </w:r>
      <w:proofErr w:type="spellEnd"/>
      <w:r w:rsidRPr="00752183">
        <w:rPr>
          <w:rFonts w:ascii="Times New Roman" w:hAnsi="Times New Roman" w:cs="Times New Roman"/>
          <w:iCs/>
          <w:sz w:val="24"/>
          <w:szCs w:val="24"/>
        </w:rPr>
        <w:t xml:space="preserve">). This is why </w:t>
      </w:r>
      <w:proofErr w:type="spellStart"/>
      <w:r w:rsidRPr="00752183">
        <w:rPr>
          <w:rFonts w:ascii="Times New Roman" w:hAnsi="Times New Roman" w:cs="Times New Roman"/>
          <w:iCs/>
          <w:sz w:val="24"/>
          <w:szCs w:val="24"/>
        </w:rPr>
        <w:t>Mouffe</w:t>
      </w:r>
      <w:proofErr w:type="spellEnd"/>
      <w:r w:rsidRPr="00752183">
        <w:rPr>
          <w:rFonts w:ascii="Times New Roman" w:hAnsi="Times New Roman" w:cs="Times New Roman"/>
          <w:iCs/>
          <w:sz w:val="24"/>
          <w:szCs w:val="24"/>
        </w:rPr>
        <w:t xml:space="preserve"> insists that “The objective of the Left should be the extension and deepening of the democratic revolution initiated two hundred years ago” (Dimensions of Radical Democracy, 1992, page1). In other words, it is not some abstract principle of liberty and equality as such which liberal tradition perceives it as embedded in some natural laws but radical interpretation of this normative and emancipatory dimension (liberty and equality) which requires “extra-postulation” that pushes ‘actually existing democracies’ forward and thus rendering them less exclusive. As </w:t>
      </w:r>
      <w:proofErr w:type="gramStart"/>
      <w:r w:rsidRPr="00752183">
        <w:rPr>
          <w:rFonts w:ascii="Times New Roman" w:hAnsi="Times New Roman" w:cs="Times New Roman"/>
          <w:iCs/>
          <w:sz w:val="24"/>
          <w:szCs w:val="24"/>
        </w:rPr>
        <w:t>Little</w:t>
      </w:r>
      <w:proofErr w:type="gramEnd"/>
      <w:r w:rsidRPr="00752183">
        <w:rPr>
          <w:rFonts w:ascii="Times New Roman" w:hAnsi="Times New Roman" w:cs="Times New Roman"/>
          <w:iCs/>
          <w:sz w:val="24"/>
          <w:szCs w:val="24"/>
        </w:rPr>
        <w:t xml:space="preserve"> and Lloyd eloquently summed it up in their edited book “The Politics of Radical Democracy”: </w:t>
      </w:r>
    </w:p>
    <w:p w:rsidR="00F60C3E" w:rsidRPr="00752183" w:rsidRDefault="00F60C3E" w:rsidP="00F60C3E">
      <w:pPr>
        <w:autoSpaceDE w:val="0"/>
        <w:spacing w:after="0" w:line="360" w:lineRule="auto"/>
        <w:jc w:val="both"/>
        <w:rPr>
          <w:rFonts w:ascii="Times New Roman" w:hAnsi="Times New Roman" w:cs="Times New Roman"/>
          <w:iCs/>
          <w:sz w:val="24"/>
          <w:szCs w:val="24"/>
        </w:rPr>
      </w:pPr>
      <w:r w:rsidRPr="00752183">
        <w:rPr>
          <w:rFonts w:ascii="Times New Roman" w:hAnsi="Times New Roman" w:cs="Times New Roman"/>
          <w:iCs/>
          <w:sz w:val="24"/>
          <w:szCs w:val="24"/>
        </w:rPr>
        <w:t xml:space="preserve"> </w:t>
      </w:r>
    </w:p>
    <w:p w:rsidR="00F60C3E" w:rsidRPr="00752183" w:rsidRDefault="00F60C3E" w:rsidP="00F60C3E">
      <w:pPr>
        <w:spacing w:line="100" w:lineRule="atLeast"/>
        <w:ind w:left="720"/>
        <w:jc w:val="both"/>
        <w:rPr>
          <w:rFonts w:ascii="Times New Roman" w:hAnsi="Times New Roman" w:cs="Times New Roman"/>
          <w:sz w:val="24"/>
          <w:szCs w:val="24"/>
        </w:rPr>
      </w:pPr>
      <w:r w:rsidRPr="00752183">
        <w:rPr>
          <w:rFonts w:ascii="Times New Roman" w:hAnsi="Times New Roman" w:cs="Times New Roman"/>
          <w:sz w:val="24"/>
          <w:szCs w:val="24"/>
        </w:rPr>
        <w:t xml:space="preserve">Therefore, it is not only in the whole rejection of liberal democratic institutions that a radical democratic politics can be established; rather the attempt to </w:t>
      </w:r>
      <w:r w:rsidRPr="00752183">
        <w:rPr>
          <w:rFonts w:ascii="Times New Roman" w:hAnsi="Times New Roman" w:cs="Times New Roman"/>
          <w:b/>
          <w:i/>
          <w:sz w:val="24"/>
          <w:szCs w:val="24"/>
        </w:rPr>
        <w:t>disrupt liberal democracy by unveiling its exclusion can be advanced by direct engagement with the principles and institutions that liberal democracies use to legitimise their structures</w:t>
      </w:r>
      <w:r w:rsidRPr="00752183">
        <w:rPr>
          <w:rFonts w:ascii="Times New Roman" w:hAnsi="Times New Roman" w:cs="Times New Roman"/>
          <w:sz w:val="24"/>
          <w:szCs w:val="24"/>
        </w:rPr>
        <w:t xml:space="preserve">….(bolds added- page 201) </w:t>
      </w:r>
    </w:p>
    <w:p w:rsidR="00F60C3E" w:rsidRPr="00EB4AF3" w:rsidRDefault="00F60C3E" w:rsidP="00EB4AF3">
      <w:pPr>
        <w:spacing w:line="360" w:lineRule="auto"/>
        <w:jc w:val="both"/>
        <w:rPr>
          <w:rFonts w:ascii="Times New Roman" w:hAnsi="Times New Roman" w:cs="Times New Roman"/>
          <w:sz w:val="24"/>
          <w:szCs w:val="24"/>
        </w:rPr>
      </w:pPr>
    </w:p>
    <w:sectPr w:rsidR="00F60C3E" w:rsidRPr="00EB4AF3" w:rsidSect="009232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40D" w:rsidRDefault="006E540D" w:rsidP="00F60C3E">
      <w:pPr>
        <w:spacing w:after="0" w:line="240" w:lineRule="auto"/>
      </w:pPr>
      <w:r>
        <w:separator/>
      </w:r>
    </w:p>
  </w:endnote>
  <w:endnote w:type="continuationSeparator" w:id="0">
    <w:p w:rsidR="006E540D" w:rsidRDefault="006E540D" w:rsidP="00F6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40D" w:rsidRDefault="006E540D" w:rsidP="00F60C3E">
      <w:pPr>
        <w:spacing w:after="0" w:line="240" w:lineRule="auto"/>
      </w:pPr>
      <w:r>
        <w:separator/>
      </w:r>
    </w:p>
  </w:footnote>
  <w:footnote w:type="continuationSeparator" w:id="0">
    <w:p w:rsidR="006E540D" w:rsidRDefault="006E540D" w:rsidP="00F60C3E">
      <w:pPr>
        <w:spacing w:after="0" w:line="240" w:lineRule="auto"/>
      </w:pPr>
      <w:r>
        <w:continuationSeparator/>
      </w:r>
    </w:p>
  </w:footnote>
  <w:footnote w:id="1">
    <w:p w:rsidR="00F60C3E" w:rsidRPr="00FE5BA3" w:rsidRDefault="00F60C3E" w:rsidP="00F60C3E">
      <w:pPr>
        <w:pStyle w:val="FootnoteText"/>
        <w:rPr>
          <w:rFonts w:ascii="Times New Roman" w:hAnsi="Times New Roman" w:cs="Times New Roman"/>
        </w:rPr>
      </w:pPr>
      <w:r w:rsidRPr="00FE5BA3">
        <w:rPr>
          <w:rStyle w:val="FootnoteReference"/>
          <w:rFonts w:ascii="Times New Roman" w:hAnsi="Times New Roman" w:cs="Times New Roman"/>
        </w:rPr>
        <w:footnoteRef/>
      </w:r>
      <w:r w:rsidRPr="00FE5BA3">
        <w:rPr>
          <w:rFonts w:ascii="Times New Roman" w:hAnsi="Times New Roman" w:cs="Times New Roman"/>
        </w:rPr>
        <w:t xml:space="preserve"> For the difference between relation of subjugation and relations of domination see </w:t>
      </w:r>
      <w:proofErr w:type="spellStart"/>
      <w:r w:rsidRPr="00FE5BA3">
        <w:rPr>
          <w:rFonts w:ascii="Times New Roman" w:hAnsi="Times New Roman" w:cs="Times New Roman"/>
        </w:rPr>
        <w:t>Mouffe</w:t>
      </w:r>
      <w:proofErr w:type="spellEnd"/>
      <w:r w:rsidRPr="00FE5BA3">
        <w:rPr>
          <w:rFonts w:ascii="Times New Roman" w:hAnsi="Times New Roman" w:cs="Times New Roman"/>
        </w:rPr>
        <w:t xml:space="preserve"> and </w:t>
      </w:r>
      <w:proofErr w:type="spellStart"/>
      <w:r w:rsidRPr="00FE5BA3">
        <w:rPr>
          <w:rFonts w:ascii="Times New Roman" w:hAnsi="Times New Roman" w:cs="Times New Roman"/>
        </w:rPr>
        <w:t>Laclau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6AA"/>
    <w:multiLevelType w:val="hybridMultilevel"/>
    <w:tmpl w:val="91D8B362"/>
    <w:lvl w:ilvl="0" w:tplc="08585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F3"/>
    <w:rsid w:val="00241125"/>
    <w:rsid w:val="0054101B"/>
    <w:rsid w:val="00646429"/>
    <w:rsid w:val="006E540D"/>
    <w:rsid w:val="0080697B"/>
    <w:rsid w:val="00827559"/>
    <w:rsid w:val="0092329A"/>
    <w:rsid w:val="00A2520B"/>
    <w:rsid w:val="00BB597A"/>
    <w:rsid w:val="00DA63DD"/>
    <w:rsid w:val="00EB4AF3"/>
    <w:rsid w:val="00F37674"/>
    <w:rsid w:val="00F6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93922-91CD-46EC-A403-BC9DC2F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AF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4AF3"/>
    <w:pPr>
      <w:ind w:left="720"/>
      <w:contextualSpacing/>
    </w:pPr>
    <w:rPr>
      <w:rFonts w:ascii="Times New Roman" w:eastAsia="Calibri" w:hAnsi="Times New Roman" w:cs="Times New Roman"/>
      <w:sz w:val="24"/>
      <w:lang w:val="en-US"/>
    </w:rPr>
  </w:style>
  <w:style w:type="paragraph" w:styleId="NormalWeb">
    <w:name w:val="Normal (Web)"/>
    <w:basedOn w:val="Normal"/>
    <w:uiPriority w:val="99"/>
    <w:unhideWhenUsed/>
    <w:rsid w:val="00EB4A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60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C3E"/>
    <w:rPr>
      <w:sz w:val="20"/>
      <w:szCs w:val="20"/>
    </w:rPr>
  </w:style>
  <w:style w:type="character" w:styleId="FootnoteReference">
    <w:name w:val="footnote reference"/>
    <w:basedOn w:val="DefaultParagraphFont"/>
    <w:uiPriority w:val="99"/>
    <w:semiHidden/>
    <w:unhideWhenUsed/>
    <w:rsid w:val="00F60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Azgin</dc:creator>
  <cp:keywords/>
  <dc:description/>
  <cp:lastModifiedBy>Bilge Azgin</cp:lastModifiedBy>
  <cp:revision>2</cp:revision>
  <dcterms:created xsi:type="dcterms:W3CDTF">2015-11-24T14:23:00Z</dcterms:created>
  <dcterms:modified xsi:type="dcterms:W3CDTF">2015-11-24T14:23:00Z</dcterms:modified>
</cp:coreProperties>
</file>